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4EB6" w14:textId="7704AF34" w:rsidR="00176022" w:rsidRDefault="00176022" w:rsidP="00176022">
      <w:pPr>
        <w:pStyle w:val="Norml1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3A6D">
        <w:rPr>
          <w:rFonts w:asciiTheme="minorHAnsi" w:hAnsiTheme="minorHAnsi" w:cstheme="minorHAnsi"/>
          <w:b/>
          <w:bCs/>
          <w:sz w:val="44"/>
          <w:szCs w:val="44"/>
        </w:rPr>
        <w:t>RUMUNIJA</w:t>
      </w:r>
      <w:r>
        <w:rPr>
          <w:rFonts w:asciiTheme="minorHAnsi" w:hAnsiTheme="minorHAnsi" w:cstheme="minorHAnsi"/>
          <w:b/>
          <w:bCs/>
          <w:sz w:val="40"/>
          <w:szCs w:val="40"/>
        </w:rPr>
        <w:br/>
        <w:t>- ERDELY -</w:t>
      </w:r>
      <w:r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0E711D">
        <w:rPr>
          <w:rFonts w:asciiTheme="minorHAnsi" w:hAnsiTheme="minorHAnsi" w:cstheme="minorHAnsi"/>
          <w:b/>
          <w:bCs/>
          <w:sz w:val="28"/>
          <w:szCs w:val="28"/>
        </w:rPr>
        <w:t>TRAGOM MAĐARSKOG KULTURNOG NASLEĐA</w:t>
      </w:r>
      <w:r>
        <w:rPr>
          <w:rFonts w:asciiTheme="minorHAnsi" w:hAnsiTheme="minorHAnsi" w:cstheme="minorHAnsi"/>
          <w:sz w:val="40"/>
          <w:szCs w:val="40"/>
        </w:rPr>
        <w:br/>
      </w:r>
      <w:r w:rsidRPr="006C310B">
        <w:rPr>
          <w:rFonts w:asciiTheme="minorHAnsi" w:hAnsiTheme="minorHAnsi" w:cstheme="minorHAnsi"/>
          <w:b/>
          <w:bCs/>
          <w:sz w:val="28"/>
          <w:szCs w:val="28"/>
        </w:rPr>
        <w:t>07</w:t>
      </w:r>
      <w:r w:rsidR="002458A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C310B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2458A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C310B">
        <w:rPr>
          <w:rFonts w:asciiTheme="minorHAnsi" w:hAnsiTheme="minorHAnsi" w:cstheme="minorHAnsi"/>
          <w:b/>
          <w:bCs/>
          <w:sz w:val="28"/>
          <w:szCs w:val="28"/>
        </w:rPr>
        <w:t>11.08.2026. 5 dana /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C310B">
        <w:rPr>
          <w:rFonts w:asciiTheme="minorHAnsi" w:hAnsiTheme="minorHAnsi" w:cstheme="minorHAnsi"/>
          <w:b/>
          <w:bCs/>
          <w:sz w:val="28"/>
          <w:szCs w:val="28"/>
        </w:rPr>
        <w:t>3 no</w:t>
      </w:r>
      <w:r w:rsidRPr="006C310B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ćenja</w:t>
      </w:r>
      <w:r>
        <w:rPr>
          <w:rFonts w:asciiTheme="minorHAnsi" w:hAnsiTheme="minorHAnsi" w:cstheme="minorHAnsi"/>
          <w:sz w:val="40"/>
          <w:szCs w:val="40"/>
          <w:lang w:val="sr-Latn-RS"/>
        </w:rPr>
        <w:t xml:space="preserve"> </w:t>
      </w:r>
    </w:p>
    <w:p w14:paraId="3A7D6C84" w14:textId="77777777" w:rsidR="00176022" w:rsidRPr="004C3A6D" w:rsidRDefault="00176022" w:rsidP="00176022">
      <w:pPr>
        <w:pStyle w:val="NoSpacing"/>
        <w:rPr>
          <w:b/>
          <w:bCs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br/>
      </w:r>
      <w:r w:rsidRPr="004C3A6D">
        <w:rPr>
          <w:b/>
          <w:bCs/>
          <w:sz w:val="24"/>
          <w:szCs w:val="24"/>
          <w:lang w:val="hu-HU"/>
        </w:rPr>
        <w:t>Program putovanja (</w:t>
      </w:r>
      <w:r>
        <w:rPr>
          <w:b/>
          <w:bCs/>
          <w:sz w:val="24"/>
          <w:szCs w:val="24"/>
          <w:lang w:val="hu-HU"/>
        </w:rPr>
        <w:t>v</w:t>
      </w:r>
      <w:r w:rsidRPr="004C3A6D">
        <w:rPr>
          <w:b/>
          <w:bCs/>
          <w:sz w:val="24"/>
          <w:szCs w:val="24"/>
          <w:lang w:val="hu-HU"/>
        </w:rPr>
        <w:t>ođenje na ma</w:t>
      </w:r>
      <w:r>
        <w:rPr>
          <w:b/>
          <w:bCs/>
          <w:sz w:val="24"/>
          <w:szCs w:val="24"/>
          <w:lang w:val="hu-HU"/>
        </w:rPr>
        <w:t>đ</w:t>
      </w:r>
      <w:r w:rsidRPr="004C3A6D">
        <w:rPr>
          <w:b/>
          <w:bCs/>
          <w:sz w:val="24"/>
          <w:szCs w:val="24"/>
          <w:lang w:val="hu-HU"/>
        </w:rPr>
        <w:t>arskom jeziku)</w:t>
      </w:r>
      <w:r>
        <w:rPr>
          <w:b/>
          <w:bCs/>
          <w:sz w:val="24"/>
          <w:szCs w:val="24"/>
          <w:lang w:val="hu-HU"/>
        </w:rPr>
        <w:t>:</w:t>
      </w:r>
      <w:r w:rsidRPr="004C3A6D">
        <w:rPr>
          <w:b/>
          <w:bCs/>
          <w:sz w:val="24"/>
          <w:szCs w:val="24"/>
          <w:lang w:val="hu-HU"/>
        </w:rPr>
        <w:t xml:space="preserve"> </w:t>
      </w:r>
      <w:r w:rsidRPr="004C3A6D">
        <w:rPr>
          <w:b/>
          <w:bCs/>
          <w:sz w:val="24"/>
          <w:szCs w:val="24"/>
          <w:lang w:val="hu-HU"/>
        </w:rPr>
        <w:br/>
        <w:t xml:space="preserve">1. </w:t>
      </w:r>
      <w:r w:rsidRPr="004C3A6D">
        <w:rPr>
          <w:b/>
          <w:bCs/>
          <w:sz w:val="24"/>
          <w:szCs w:val="24"/>
          <w:u w:val="single"/>
          <w:lang w:val="hu-HU"/>
        </w:rPr>
        <w:t xml:space="preserve">DAN, </w:t>
      </w:r>
      <w:r>
        <w:rPr>
          <w:b/>
          <w:bCs/>
          <w:sz w:val="24"/>
          <w:szCs w:val="24"/>
          <w:u w:val="single"/>
          <w:lang w:val="sr-Latn-RS"/>
        </w:rPr>
        <w:t>07.08. PETAK:</w:t>
      </w:r>
      <w:r w:rsidRPr="004C3A6D">
        <w:rPr>
          <w:b/>
          <w:bCs/>
          <w:sz w:val="24"/>
          <w:szCs w:val="24"/>
          <w:lang w:val="hu-HU"/>
        </w:rPr>
        <w:t xml:space="preserve"> SENTA - SRBIJA - RUMUNIJA</w:t>
      </w:r>
    </w:p>
    <w:p w14:paraId="78B8D9F8" w14:textId="77777777" w:rsidR="00176022" w:rsidRPr="00012C28" w:rsidRDefault="00176022" w:rsidP="00176022">
      <w:pPr>
        <w:pStyle w:val="NoSpacing"/>
        <w:rPr>
          <w:rFonts w:cs="Calibri"/>
          <w:b/>
          <w:bCs/>
          <w:sz w:val="24"/>
          <w:szCs w:val="24"/>
          <w:lang w:val="hu-HU"/>
        </w:rPr>
      </w:pPr>
      <w:r w:rsidRPr="00012C28">
        <w:rPr>
          <w:rStyle w:val="Bekezdsalapbettpusa1"/>
          <w:rFonts w:cs="Calibri"/>
          <w:sz w:val="24"/>
          <w:szCs w:val="24"/>
          <w:lang w:val="hu-HU"/>
        </w:rPr>
        <w:t xml:space="preserve">Polazak iz Sente u večernjim satima sa unapred utvrđenog mesta. </w:t>
      </w:r>
      <w:r w:rsidRPr="00012C28">
        <w:rPr>
          <w:rStyle w:val="Bekezdsalapbettpusa1"/>
          <w:rFonts w:cs="Calibri"/>
          <w:b/>
          <w:bCs/>
          <w:sz w:val="24"/>
          <w:szCs w:val="24"/>
          <w:lang w:val="hu-HU"/>
        </w:rPr>
        <w:t>Noćna vožnja.</w:t>
      </w:r>
    </w:p>
    <w:p w14:paraId="668EED03" w14:textId="77777777" w:rsidR="00176022" w:rsidRPr="00012C28" w:rsidRDefault="00176022" w:rsidP="00176022">
      <w:pPr>
        <w:pStyle w:val="NoSpacing"/>
        <w:rPr>
          <w:b/>
          <w:bCs/>
          <w:sz w:val="24"/>
          <w:szCs w:val="24"/>
          <w:lang w:val="hu-HU"/>
        </w:rPr>
      </w:pPr>
      <w:r w:rsidRPr="00012C28">
        <w:rPr>
          <w:b/>
          <w:bCs/>
          <w:sz w:val="24"/>
          <w:szCs w:val="24"/>
          <w:lang w:val="hu-HU"/>
        </w:rPr>
        <w:t xml:space="preserve">2. </w:t>
      </w:r>
      <w:r w:rsidRPr="00012C28">
        <w:rPr>
          <w:b/>
          <w:bCs/>
          <w:sz w:val="24"/>
          <w:szCs w:val="24"/>
          <w:u w:val="single"/>
          <w:lang w:val="hu-HU"/>
        </w:rPr>
        <w:t xml:space="preserve">DAN, </w:t>
      </w:r>
      <w:r>
        <w:rPr>
          <w:b/>
          <w:bCs/>
          <w:sz w:val="24"/>
          <w:szCs w:val="24"/>
          <w:u w:val="single"/>
          <w:lang w:val="sr-Latn-RS"/>
        </w:rPr>
        <w:t>08.08</w:t>
      </w:r>
      <w:r w:rsidRPr="00012C28">
        <w:rPr>
          <w:b/>
          <w:bCs/>
          <w:sz w:val="24"/>
          <w:szCs w:val="24"/>
          <w:u w:val="single"/>
          <w:lang w:val="hu-HU"/>
        </w:rPr>
        <w:t xml:space="preserve">. </w:t>
      </w:r>
      <w:r>
        <w:rPr>
          <w:b/>
          <w:bCs/>
          <w:sz w:val="24"/>
          <w:szCs w:val="24"/>
          <w:u w:val="single"/>
          <w:lang w:val="hu-HU"/>
        </w:rPr>
        <w:t>SUBOTA</w:t>
      </w:r>
      <w:r w:rsidRPr="00012C28">
        <w:rPr>
          <w:b/>
          <w:bCs/>
          <w:sz w:val="24"/>
          <w:szCs w:val="24"/>
          <w:lang w:val="hu-HU"/>
        </w:rPr>
        <w:t xml:space="preserve">: RUMUNIJA - </w:t>
      </w:r>
      <w:r>
        <w:rPr>
          <w:b/>
          <w:bCs/>
          <w:sz w:val="24"/>
          <w:szCs w:val="24"/>
          <w:lang w:val="hu-HU"/>
        </w:rPr>
        <w:t>TURDA</w:t>
      </w:r>
      <w:r w:rsidRPr="00012C28">
        <w:rPr>
          <w:b/>
          <w:bCs/>
          <w:sz w:val="24"/>
          <w:szCs w:val="24"/>
          <w:lang w:val="hu-HU"/>
        </w:rPr>
        <w:t xml:space="preserve"> - </w:t>
      </w:r>
      <w:r>
        <w:rPr>
          <w:b/>
          <w:bCs/>
          <w:sz w:val="24"/>
          <w:szCs w:val="24"/>
          <w:lang w:val="hu-HU"/>
        </w:rPr>
        <w:t xml:space="preserve">TRGU MUREŠ - </w:t>
      </w:r>
      <w:r w:rsidRPr="00012C28">
        <w:rPr>
          <w:b/>
          <w:bCs/>
          <w:sz w:val="24"/>
          <w:szCs w:val="24"/>
          <w:lang w:val="hu-HU"/>
        </w:rPr>
        <w:t>KORUND</w:t>
      </w:r>
    </w:p>
    <w:p w14:paraId="142777EA" w14:textId="77777777" w:rsidR="00176022" w:rsidRPr="00176022" w:rsidRDefault="00176022" w:rsidP="00176022">
      <w:pPr>
        <w:pStyle w:val="NoSpacing"/>
        <w:jc w:val="both"/>
        <w:rPr>
          <w:b/>
          <w:bCs/>
          <w:sz w:val="24"/>
          <w:szCs w:val="24"/>
          <w:lang w:val="sr-Latn-RS"/>
        </w:rPr>
      </w:pPr>
      <w:r w:rsidRPr="00AF2726">
        <w:rPr>
          <w:sz w:val="24"/>
          <w:szCs w:val="24"/>
          <w:lang w:val="it-IT"/>
        </w:rPr>
        <w:t xml:space="preserve">U jutarnjim satima dolazak u </w:t>
      </w:r>
      <w:r>
        <w:rPr>
          <w:b/>
          <w:bCs/>
          <w:sz w:val="24"/>
          <w:szCs w:val="24"/>
          <w:lang w:val="it-IT"/>
        </w:rPr>
        <w:t xml:space="preserve">Turdu </w:t>
      </w:r>
      <w:r w:rsidRPr="00D22B56">
        <w:rPr>
          <w:sz w:val="24"/>
          <w:szCs w:val="24"/>
          <w:lang w:val="it-IT"/>
        </w:rPr>
        <w:t>(T</w:t>
      </w:r>
      <w:r>
        <w:rPr>
          <w:sz w:val="24"/>
          <w:szCs w:val="24"/>
          <w:lang w:val="it-IT"/>
        </w:rPr>
        <w:t>o</w:t>
      </w:r>
      <w:r w:rsidRPr="00D22B56">
        <w:rPr>
          <w:sz w:val="24"/>
          <w:szCs w:val="24"/>
          <w:lang w:val="it-IT"/>
        </w:rPr>
        <w:t>rda)</w:t>
      </w:r>
      <w:r>
        <w:rPr>
          <w:sz w:val="24"/>
          <w:szCs w:val="24"/>
          <w:lang w:val="it-IT"/>
        </w:rPr>
        <w:t>.</w:t>
      </w:r>
      <w:r w:rsidRPr="00AF2726">
        <w:rPr>
          <w:sz w:val="24"/>
          <w:szCs w:val="24"/>
          <w:lang w:val="it-IT"/>
        </w:rPr>
        <w:t xml:space="preserve"> Pešački obilazak grada pa </w:t>
      </w:r>
      <w:r>
        <w:rPr>
          <w:sz w:val="24"/>
          <w:szCs w:val="24"/>
          <w:lang w:val="it-IT"/>
        </w:rPr>
        <w:t>kraće</w:t>
      </w:r>
      <w:r>
        <w:rPr>
          <w:sz w:val="24"/>
          <w:szCs w:val="24"/>
          <w:lang w:val="sr-Latn-RS"/>
        </w:rPr>
        <w:t xml:space="preserve"> </w:t>
      </w:r>
      <w:r w:rsidRPr="00AF2726">
        <w:rPr>
          <w:sz w:val="24"/>
          <w:szCs w:val="24"/>
          <w:lang w:val="it-IT"/>
        </w:rPr>
        <w:t xml:space="preserve">slobodno vreme za </w:t>
      </w:r>
      <w:r>
        <w:rPr>
          <w:sz w:val="24"/>
          <w:szCs w:val="24"/>
          <w:lang w:val="sr-Latn-RS"/>
        </w:rPr>
        <w:t xml:space="preserve">doručak i kafu. </w:t>
      </w:r>
      <w:r w:rsidRPr="00012C28">
        <w:rPr>
          <w:sz w:val="24"/>
          <w:szCs w:val="24"/>
          <w:u w:val="single"/>
          <w:lang w:val="sr-Latn-RS"/>
        </w:rPr>
        <w:t>Fakultativna</w:t>
      </w:r>
      <w:r>
        <w:rPr>
          <w:sz w:val="24"/>
          <w:szCs w:val="24"/>
          <w:lang w:val="sr-Latn-RS"/>
        </w:rPr>
        <w:t xml:space="preserve"> poseta nesvakidašnjeg rudnika soli, danas jedne od najvećih turističkih atrakcija Rumunije</w:t>
      </w:r>
      <w:r w:rsidRPr="00AF2726">
        <w:rPr>
          <w:sz w:val="24"/>
          <w:szCs w:val="24"/>
          <w:lang w:val="sr-Latn-RS"/>
        </w:rPr>
        <w:t xml:space="preserve">. </w:t>
      </w:r>
      <w:r>
        <w:rPr>
          <w:sz w:val="24"/>
          <w:szCs w:val="24"/>
          <w:lang w:val="sr-Latn-RS"/>
        </w:rPr>
        <w:t>Nakon obilaska n</w:t>
      </w:r>
      <w:r w:rsidRPr="00176022">
        <w:rPr>
          <w:sz w:val="24"/>
          <w:szCs w:val="24"/>
          <w:lang w:val="sr-Latn-RS"/>
        </w:rPr>
        <w:t xml:space="preserve">astavak puta do </w:t>
      </w:r>
      <w:r w:rsidRPr="00176022">
        <w:rPr>
          <w:b/>
          <w:bCs/>
          <w:sz w:val="24"/>
          <w:szCs w:val="24"/>
          <w:lang w:val="sr-Latn-RS"/>
        </w:rPr>
        <w:t>Trgu Mureš</w:t>
      </w:r>
      <w:r w:rsidRPr="00176022">
        <w:rPr>
          <w:sz w:val="24"/>
          <w:szCs w:val="24"/>
          <w:lang w:val="sr-Latn-RS"/>
        </w:rPr>
        <w:t xml:space="preserve"> (</w:t>
      </w:r>
      <w:r w:rsidRPr="007732F3">
        <w:rPr>
          <w:sz w:val="24"/>
          <w:szCs w:val="24"/>
          <w:lang w:val="hu-HU"/>
        </w:rPr>
        <w:t>Marosvásárhely</w:t>
      </w:r>
      <w:r w:rsidRPr="00176022">
        <w:rPr>
          <w:sz w:val="24"/>
          <w:szCs w:val="24"/>
          <w:lang w:val="sr-Latn-RS"/>
        </w:rPr>
        <w:t xml:space="preserve">). Po dolasku sledi obilazak: Gradsko utvrđenje, Saborna crkva, Katolička crkva Jovana Krstitelja, Nacionalno pozorište, glavni trg, gradska kuća... Slobodno vreme za ručak. Put dalje vodi u srce Erdelja do </w:t>
      </w:r>
      <w:r w:rsidRPr="00176022">
        <w:rPr>
          <w:b/>
          <w:bCs/>
          <w:sz w:val="24"/>
          <w:szCs w:val="24"/>
          <w:lang w:val="sr-Latn-RS"/>
        </w:rPr>
        <w:t>Korunda</w:t>
      </w:r>
      <w:r w:rsidRPr="00176022">
        <w:rPr>
          <w:sz w:val="24"/>
          <w:szCs w:val="24"/>
          <w:lang w:val="sr-Latn-RS"/>
        </w:rPr>
        <w:t xml:space="preserve"> (Korond). Smeštaj u pansion. Slobodno vreme za upoznavanje mesta poznatog po grnčariji i domaćim proizvodima. </w:t>
      </w:r>
      <w:r w:rsidRPr="00176022">
        <w:rPr>
          <w:b/>
          <w:bCs/>
          <w:sz w:val="24"/>
          <w:szCs w:val="24"/>
          <w:lang w:val="sr-Latn-RS"/>
        </w:rPr>
        <w:t>Večera. Noćenje.</w:t>
      </w:r>
    </w:p>
    <w:p w14:paraId="49300E18" w14:textId="77777777" w:rsidR="00176022" w:rsidRPr="005C47B1" w:rsidRDefault="00176022" w:rsidP="00176022">
      <w:pPr>
        <w:pStyle w:val="NoSpacing"/>
        <w:jc w:val="both"/>
        <w:rPr>
          <w:sz w:val="24"/>
          <w:szCs w:val="24"/>
          <w:lang w:val="sr-Latn-RS"/>
        </w:rPr>
      </w:pPr>
      <w:r w:rsidRPr="00176022">
        <w:rPr>
          <w:b/>
          <w:bCs/>
          <w:sz w:val="24"/>
          <w:szCs w:val="24"/>
          <w:lang w:val="sr-Latn-RS"/>
        </w:rPr>
        <w:t xml:space="preserve">3. </w:t>
      </w:r>
      <w:r w:rsidRPr="00176022">
        <w:rPr>
          <w:b/>
          <w:bCs/>
          <w:sz w:val="24"/>
          <w:szCs w:val="24"/>
          <w:u w:val="single"/>
          <w:lang w:val="sr-Latn-RS"/>
        </w:rPr>
        <w:t xml:space="preserve">DAN, </w:t>
      </w:r>
      <w:r>
        <w:rPr>
          <w:b/>
          <w:bCs/>
          <w:sz w:val="24"/>
          <w:szCs w:val="24"/>
          <w:u w:val="single"/>
          <w:lang w:val="sr-Latn-RS"/>
        </w:rPr>
        <w:t>09.08. NEDELJA</w:t>
      </w:r>
      <w:r w:rsidRPr="005C47B1">
        <w:rPr>
          <w:b/>
          <w:bCs/>
          <w:sz w:val="24"/>
          <w:szCs w:val="24"/>
          <w:lang w:val="sr-Latn-RS"/>
        </w:rPr>
        <w:t>: KORUND - KLISURA BEKAŠ - SEKELJUDVARHELJ - KORUND</w:t>
      </w:r>
    </w:p>
    <w:p w14:paraId="53999080" w14:textId="77777777" w:rsidR="00176022" w:rsidRDefault="00176022" w:rsidP="00176022">
      <w:pPr>
        <w:pStyle w:val="NoSpacing"/>
        <w:jc w:val="both"/>
        <w:rPr>
          <w:rStyle w:val="Bekezdsalapbettpusa1"/>
          <w:rFonts w:cs="Calibri"/>
          <w:b/>
          <w:bCs/>
          <w:sz w:val="24"/>
          <w:szCs w:val="24"/>
          <w:lang w:val="it-IT"/>
        </w:rPr>
      </w:pPr>
      <w:r w:rsidRPr="00176022">
        <w:rPr>
          <w:rStyle w:val="Bekezdsalapbettpusa1"/>
          <w:rFonts w:cs="Calibri"/>
          <w:b/>
          <w:bCs/>
          <w:sz w:val="24"/>
          <w:szCs w:val="24"/>
          <w:lang w:val="sr-Latn-RS"/>
        </w:rPr>
        <w:t>Doručak.</w:t>
      </w:r>
      <w:r w:rsidRPr="00176022">
        <w:rPr>
          <w:rStyle w:val="Bekezdsalapbettpusa1"/>
          <w:rFonts w:cs="Calibri"/>
          <w:sz w:val="24"/>
          <w:szCs w:val="24"/>
          <w:lang w:val="sr-Latn-RS"/>
        </w:rPr>
        <w:t xml:space="preserve"> Posle doručka polazak za </w:t>
      </w:r>
      <w:r w:rsidRPr="00176022">
        <w:rPr>
          <w:rStyle w:val="Bekezdsalapbettpusa1"/>
          <w:rFonts w:cs="Calibri"/>
          <w:b/>
          <w:bCs/>
          <w:sz w:val="24"/>
          <w:szCs w:val="24"/>
          <w:lang w:val="sr-Latn-RS"/>
        </w:rPr>
        <w:t>Klisuru Bekaš</w:t>
      </w:r>
      <w:r w:rsidRPr="00176022">
        <w:rPr>
          <w:rStyle w:val="Bekezdsalapbettpusa1"/>
          <w:rFonts w:cs="Calibri"/>
          <w:sz w:val="24"/>
          <w:szCs w:val="24"/>
          <w:lang w:val="sr-Latn-RS"/>
        </w:rPr>
        <w:t xml:space="preserve"> (Békás-szoros). Zajednička šetnja klisurom. Posle toga nastavak do Crvenog jezera, poznatijeg kao </w:t>
      </w:r>
      <w:r w:rsidRPr="00176022">
        <w:rPr>
          <w:rStyle w:val="Bekezdsalapbettpusa1"/>
          <w:rFonts w:cs="Calibri"/>
          <w:b/>
          <w:bCs/>
          <w:sz w:val="24"/>
          <w:szCs w:val="24"/>
          <w:lang w:val="sr-Latn-RS"/>
        </w:rPr>
        <w:t>Jezero ubica</w:t>
      </w:r>
      <w:r w:rsidRPr="00176022">
        <w:rPr>
          <w:rStyle w:val="Bekezdsalapbettpusa1"/>
          <w:rFonts w:cs="Calibri"/>
          <w:sz w:val="24"/>
          <w:szCs w:val="24"/>
          <w:lang w:val="sr-Latn-RS"/>
        </w:rPr>
        <w:t xml:space="preserve"> (Gyilkos-to). </w:t>
      </w:r>
      <w:r w:rsidRPr="00AF2726">
        <w:rPr>
          <w:rStyle w:val="Bekezdsalapbettpusa1"/>
          <w:rFonts w:cs="Calibri"/>
          <w:sz w:val="24"/>
          <w:szCs w:val="24"/>
          <w:lang w:val="it-IT"/>
        </w:rPr>
        <w:t>Ime je dobilo po crvenoj boji vode, koja dolazi od sedimenata, ali i zbog jedne zanimljive legende, koja se vezuje za ovo jezero. Slobodno vreme za ručak</w:t>
      </w:r>
      <w:r>
        <w:rPr>
          <w:rStyle w:val="Bekezdsalapbettpusa1"/>
          <w:rFonts w:cs="Calibri"/>
          <w:sz w:val="24"/>
          <w:szCs w:val="24"/>
          <w:lang w:val="it-IT"/>
        </w:rPr>
        <w:t xml:space="preserve"> i šetnju oko jezera</w:t>
      </w:r>
      <w:r w:rsidRPr="00AF2726">
        <w:rPr>
          <w:rStyle w:val="Bekezdsalapbettpusa1"/>
          <w:rFonts w:cs="Calibri"/>
          <w:sz w:val="24"/>
          <w:szCs w:val="24"/>
          <w:lang w:val="it-IT"/>
        </w:rPr>
        <w:t xml:space="preserve">. Nastavljamo put do </w:t>
      </w:r>
      <w:r w:rsidRPr="00AF2726">
        <w:rPr>
          <w:rStyle w:val="Bekezdsalapbettpusa1"/>
          <w:rFonts w:cs="Calibri"/>
          <w:b/>
          <w:bCs/>
          <w:sz w:val="24"/>
          <w:szCs w:val="24"/>
          <w:lang w:val="it-IT"/>
        </w:rPr>
        <w:t>Sekeljudvarhelja</w:t>
      </w:r>
      <w:r w:rsidRPr="00AF2726">
        <w:rPr>
          <w:rStyle w:val="Bekezdsalapbettpusa1"/>
          <w:rFonts w:cs="Calibri"/>
          <w:sz w:val="24"/>
          <w:szCs w:val="24"/>
          <w:lang w:val="it-IT"/>
        </w:rPr>
        <w:t>, koji smatraju obrazovnim i kulturnim centrom</w:t>
      </w:r>
      <w:r>
        <w:rPr>
          <w:rStyle w:val="Bekezdsalapbettpusa1"/>
          <w:rFonts w:cs="Calibri"/>
          <w:sz w:val="24"/>
          <w:szCs w:val="24"/>
          <w:lang w:val="it-IT"/>
        </w:rPr>
        <w:t xml:space="preserve"> </w:t>
      </w:r>
      <w:r w:rsidRPr="00AF2726">
        <w:rPr>
          <w:rStyle w:val="Bekezdsalapbettpusa1"/>
          <w:rFonts w:cs="Calibri"/>
          <w:sz w:val="24"/>
          <w:szCs w:val="24"/>
          <w:lang w:val="it-IT"/>
        </w:rPr>
        <w:t xml:space="preserve"> Mađara u Transilvaniji. Obilazak znamenitosti: Liceum Arona Tamasi, Učiteljski fakultet Benedek Elek</w:t>
      </w:r>
      <w:r>
        <w:rPr>
          <w:rStyle w:val="Bekezdsalapbettpusa1"/>
          <w:rFonts w:cs="Calibri"/>
          <w:sz w:val="24"/>
          <w:szCs w:val="24"/>
          <w:lang w:val="sr-Latn-RS"/>
        </w:rPr>
        <w:t>. Kraće s</w:t>
      </w:r>
      <w:r w:rsidRPr="00AF2726">
        <w:rPr>
          <w:rStyle w:val="Bekezdsalapbettpusa1"/>
          <w:rFonts w:cs="Calibri"/>
          <w:sz w:val="24"/>
          <w:szCs w:val="24"/>
          <w:lang w:val="it-IT"/>
        </w:rPr>
        <w:t xml:space="preserve">lobodno vreme. Povratak u Korund. </w:t>
      </w:r>
      <w:r w:rsidRPr="00AF2726">
        <w:rPr>
          <w:rStyle w:val="Bekezdsalapbettpusa1"/>
          <w:rFonts w:cs="Calibri"/>
          <w:b/>
          <w:bCs/>
          <w:sz w:val="24"/>
          <w:szCs w:val="24"/>
          <w:lang w:val="it-IT"/>
        </w:rPr>
        <w:t>Večera. Noćenje.</w:t>
      </w:r>
    </w:p>
    <w:p w14:paraId="454959EA" w14:textId="77777777" w:rsidR="00176022" w:rsidRPr="00012C28" w:rsidRDefault="00176022" w:rsidP="00176022">
      <w:pPr>
        <w:pStyle w:val="NoSpacing"/>
        <w:jc w:val="both"/>
        <w:rPr>
          <w:rFonts w:cs="Calibri"/>
          <w:sz w:val="24"/>
          <w:szCs w:val="24"/>
          <w:lang w:val="it-IT"/>
        </w:rPr>
      </w:pPr>
      <w:r w:rsidRPr="00012C28">
        <w:rPr>
          <w:b/>
          <w:bCs/>
          <w:sz w:val="24"/>
          <w:szCs w:val="24"/>
          <w:lang w:val="it-IT"/>
        </w:rPr>
        <w:t xml:space="preserve">4. </w:t>
      </w:r>
      <w:r w:rsidRPr="00012C28">
        <w:rPr>
          <w:b/>
          <w:bCs/>
          <w:sz w:val="24"/>
          <w:szCs w:val="24"/>
          <w:u w:val="single"/>
          <w:lang w:val="it-IT"/>
        </w:rPr>
        <w:t>DAN, 1</w:t>
      </w:r>
      <w:r>
        <w:rPr>
          <w:b/>
          <w:bCs/>
          <w:sz w:val="24"/>
          <w:szCs w:val="24"/>
          <w:u w:val="single"/>
          <w:lang w:val="sr-Latn-RS"/>
        </w:rPr>
        <w:t>0</w:t>
      </w:r>
      <w:r w:rsidRPr="00012C28">
        <w:rPr>
          <w:b/>
          <w:bCs/>
          <w:sz w:val="24"/>
          <w:szCs w:val="24"/>
          <w:u w:val="single"/>
          <w:lang w:val="it-IT"/>
        </w:rPr>
        <w:t xml:space="preserve">.08. </w:t>
      </w:r>
      <w:r>
        <w:rPr>
          <w:b/>
          <w:bCs/>
          <w:sz w:val="24"/>
          <w:szCs w:val="24"/>
          <w:u w:val="single"/>
          <w:lang w:val="it-IT"/>
        </w:rPr>
        <w:t>PONEDELJAK</w:t>
      </w:r>
      <w:r w:rsidRPr="006C310B">
        <w:rPr>
          <w:b/>
          <w:bCs/>
          <w:sz w:val="24"/>
          <w:szCs w:val="24"/>
          <w:lang w:val="it-IT"/>
        </w:rPr>
        <w:t>:</w:t>
      </w:r>
      <w:r w:rsidRPr="00012C28">
        <w:rPr>
          <w:b/>
          <w:bCs/>
          <w:sz w:val="24"/>
          <w:szCs w:val="24"/>
          <w:lang w:val="it-IT"/>
        </w:rPr>
        <w:t xml:space="preserve"> KORUND - SOVATA - MEDVEĐE JEZERO - KORUND</w:t>
      </w:r>
      <w:r w:rsidRPr="00012C28">
        <w:rPr>
          <w:sz w:val="24"/>
          <w:szCs w:val="24"/>
          <w:lang w:val="it-IT"/>
        </w:rPr>
        <w:t xml:space="preserve"> </w:t>
      </w:r>
    </w:p>
    <w:p w14:paraId="2A0B3090" w14:textId="77777777" w:rsidR="00176022" w:rsidRDefault="00176022" w:rsidP="00176022">
      <w:pPr>
        <w:pStyle w:val="NoSpacing"/>
        <w:jc w:val="both"/>
        <w:rPr>
          <w:b/>
          <w:bCs/>
          <w:sz w:val="24"/>
          <w:szCs w:val="24"/>
          <w:lang w:val="it-IT"/>
        </w:rPr>
      </w:pPr>
      <w:r w:rsidRPr="00AF2726">
        <w:rPr>
          <w:b/>
          <w:bCs/>
          <w:sz w:val="24"/>
          <w:szCs w:val="24"/>
          <w:lang w:val="it-IT"/>
        </w:rPr>
        <w:t>Doručak.</w:t>
      </w:r>
      <w:r w:rsidRPr="00AF2726">
        <w:rPr>
          <w:sz w:val="24"/>
          <w:szCs w:val="24"/>
          <w:lang w:val="it-IT"/>
        </w:rPr>
        <w:t xml:space="preserve"> Posle doručka </w:t>
      </w:r>
      <w:r w:rsidRPr="005C47B1">
        <w:rPr>
          <w:sz w:val="24"/>
          <w:szCs w:val="24"/>
          <w:u w:val="single"/>
          <w:lang w:val="it-IT"/>
        </w:rPr>
        <w:t>fakultativni</w:t>
      </w:r>
      <w:r w:rsidRPr="00AF2726">
        <w:rPr>
          <w:sz w:val="24"/>
          <w:szCs w:val="24"/>
          <w:lang w:val="it-IT"/>
        </w:rPr>
        <w:t xml:space="preserve"> odlazak do statue Svetog srca Isusovog. </w:t>
      </w:r>
      <w:r>
        <w:rPr>
          <w:sz w:val="24"/>
          <w:szCs w:val="24"/>
          <w:lang w:val="it-IT"/>
        </w:rPr>
        <w:t xml:space="preserve">Izlet vodi specifičnim prevoznim sredstvima na vrh brda, gde dobijate pauzu za piće uz savršen pogled na predivnu okolinu. </w:t>
      </w:r>
      <w:r w:rsidRPr="00AF2726">
        <w:rPr>
          <w:sz w:val="24"/>
          <w:szCs w:val="24"/>
          <w:lang w:val="it-IT"/>
        </w:rPr>
        <w:t xml:space="preserve">Nakon toga </w:t>
      </w:r>
      <w:r>
        <w:rPr>
          <w:sz w:val="24"/>
          <w:szCs w:val="24"/>
          <w:lang w:val="sr-Latn-RS"/>
        </w:rPr>
        <w:t xml:space="preserve">nastavljamo put do </w:t>
      </w:r>
      <w:r w:rsidRPr="00AF2726">
        <w:rPr>
          <w:sz w:val="24"/>
          <w:szCs w:val="24"/>
          <w:lang w:val="it-IT"/>
        </w:rPr>
        <w:t xml:space="preserve">mesta </w:t>
      </w:r>
      <w:r w:rsidRPr="009915A6">
        <w:rPr>
          <w:b/>
          <w:bCs/>
          <w:sz w:val="24"/>
          <w:szCs w:val="24"/>
          <w:lang w:val="it-IT"/>
        </w:rPr>
        <w:t>Sovata</w:t>
      </w:r>
      <w:r w:rsidRPr="00AF2726">
        <w:rPr>
          <w:sz w:val="24"/>
          <w:szCs w:val="24"/>
          <w:lang w:val="it-IT"/>
        </w:rPr>
        <w:t xml:space="preserve"> gde je </w:t>
      </w:r>
      <w:r>
        <w:rPr>
          <w:sz w:val="24"/>
          <w:szCs w:val="24"/>
          <w:lang w:val="it-IT"/>
        </w:rPr>
        <w:t xml:space="preserve">prelepo turističko mesto </w:t>
      </w:r>
      <w:r w:rsidRPr="00AF2726">
        <w:rPr>
          <w:sz w:val="24"/>
          <w:szCs w:val="24"/>
          <w:lang w:val="it-IT"/>
        </w:rPr>
        <w:t xml:space="preserve">sa </w:t>
      </w:r>
      <w:r>
        <w:rPr>
          <w:sz w:val="24"/>
          <w:szCs w:val="24"/>
          <w:lang w:val="it-IT"/>
        </w:rPr>
        <w:t xml:space="preserve">Medveđim </w:t>
      </w:r>
      <w:r w:rsidRPr="00AF2726">
        <w:rPr>
          <w:sz w:val="24"/>
          <w:szCs w:val="24"/>
          <w:lang w:val="it-IT"/>
        </w:rPr>
        <w:t>jezerom</w:t>
      </w:r>
      <w:r>
        <w:rPr>
          <w:sz w:val="24"/>
          <w:szCs w:val="24"/>
          <w:lang w:val="it-IT"/>
        </w:rPr>
        <w:t xml:space="preserve"> (Medve-to)</w:t>
      </w:r>
      <w:r w:rsidRPr="00AF2726">
        <w:rPr>
          <w:sz w:val="24"/>
          <w:szCs w:val="24"/>
          <w:lang w:val="it-IT"/>
        </w:rPr>
        <w:t>. U vodi jezera je velika količina soli</w:t>
      </w:r>
      <w:r>
        <w:rPr>
          <w:sz w:val="24"/>
          <w:szCs w:val="24"/>
          <w:lang w:val="it-IT"/>
        </w:rPr>
        <w:t xml:space="preserve"> pa je toposeban prirodni fenomen</w:t>
      </w:r>
      <w:r w:rsidRPr="00AF2726">
        <w:rPr>
          <w:sz w:val="24"/>
          <w:szCs w:val="24"/>
          <w:lang w:val="it-IT"/>
        </w:rPr>
        <w:t xml:space="preserve">. Slobodno vreme, </w:t>
      </w:r>
      <w:r>
        <w:rPr>
          <w:sz w:val="24"/>
          <w:szCs w:val="24"/>
          <w:lang w:val="it-IT"/>
        </w:rPr>
        <w:t xml:space="preserve">za šetnju, ručak i </w:t>
      </w:r>
      <w:r w:rsidRPr="00AF2726">
        <w:rPr>
          <w:sz w:val="24"/>
          <w:szCs w:val="24"/>
          <w:lang w:val="it-IT"/>
        </w:rPr>
        <w:t xml:space="preserve">kupanje u jezeru. Povratak u Korund. </w:t>
      </w:r>
      <w:r w:rsidRPr="00AF2726">
        <w:rPr>
          <w:b/>
          <w:bCs/>
          <w:sz w:val="24"/>
          <w:szCs w:val="24"/>
          <w:lang w:val="it-IT"/>
        </w:rPr>
        <w:t>Večera</w:t>
      </w:r>
      <w:r w:rsidRPr="00AF2726">
        <w:rPr>
          <w:sz w:val="24"/>
          <w:szCs w:val="24"/>
          <w:lang w:val="it-IT"/>
        </w:rPr>
        <w:t xml:space="preserve">. </w:t>
      </w:r>
      <w:r w:rsidRPr="00AF2726">
        <w:rPr>
          <w:b/>
          <w:bCs/>
          <w:sz w:val="24"/>
          <w:szCs w:val="24"/>
          <w:lang w:val="it-IT"/>
        </w:rPr>
        <w:t>Noćenje.</w:t>
      </w:r>
    </w:p>
    <w:p w14:paraId="0A52D3E4" w14:textId="77777777" w:rsidR="00176022" w:rsidRPr="00AF2726" w:rsidRDefault="00176022" w:rsidP="00176022">
      <w:pPr>
        <w:pStyle w:val="NoSpacing"/>
        <w:jc w:val="both"/>
        <w:rPr>
          <w:sz w:val="24"/>
          <w:szCs w:val="24"/>
          <w:lang w:val="it-IT"/>
        </w:rPr>
      </w:pPr>
      <w:r w:rsidRPr="00AF2726">
        <w:rPr>
          <w:b/>
          <w:bCs/>
          <w:sz w:val="24"/>
          <w:szCs w:val="24"/>
          <w:lang w:val="it-IT"/>
        </w:rPr>
        <w:t xml:space="preserve">5. </w:t>
      </w:r>
      <w:r w:rsidRPr="00AF2726">
        <w:rPr>
          <w:b/>
          <w:bCs/>
          <w:sz w:val="24"/>
          <w:szCs w:val="24"/>
          <w:u w:val="single"/>
          <w:lang w:val="it-IT"/>
        </w:rPr>
        <w:t>DAN, 1</w:t>
      </w:r>
      <w:r>
        <w:rPr>
          <w:b/>
          <w:bCs/>
          <w:sz w:val="24"/>
          <w:szCs w:val="24"/>
          <w:u w:val="single"/>
          <w:lang w:val="sr-Latn-RS"/>
        </w:rPr>
        <w:t>1</w:t>
      </w:r>
      <w:r w:rsidRPr="00AF2726">
        <w:rPr>
          <w:b/>
          <w:bCs/>
          <w:sz w:val="24"/>
          <w:szCs w:val="24"/>
          <w:u w:val="single"/>
          <w:lang w:val="it-IT"/>
        </w:rPr>
        <w:t>.08.</w:t>
      </w:r>
      <w:r>
        <w:rPr>
          <w:b/>
          <w:bCs/>
          <w:sz w:val="24"/>
          <w:szCs w:val="24"/>
          <w:u w:val="single"/>
          <w:lang w:val="it-IT"/>
        </w:rPr>
        <w:t xml:space="preserve"> UTORAK</w:t>
      </w:r>
      <w:r w:rsidRPr="00AF2726">
        <w:rPr>
          <w:b/>
          <w:bCs/>
          <w:sz w:val="24"/>
          <w:szCs w:val="24"/>
          <w:lang w:val="it-IT"/>
        </w:rPr>
        <w:t xml:space="preserve">: KORUND - SIGIŠOARA - </w:t>
      </w:r>
      <w:r>
        <w:rPr>
          <w:b/>
          <w:bCs/>
          <w:sz w:val="24"/>
          <w:szCs w:val="24"/>
          <w:lang w:val="it-IT"/>
        </w:rPr>
        <w:t>HUNEDOARA</w:t>
      </w:r>
      <w:r w:rsidRPr="00AF2726">
        <w:rPr>
          <w:b/>
          <w:bCs/>
          <w:sz w:val="24"/>
          <w:szCs w:val="24"/>
          <w:lang w:val="it-IT"/>
        </w:rPr>
        <w:t xml:space="preserve"> - DEVA - SRBIJA - SENTA</w:t>
      </w:r>
    </w:p>
    <w:p w14:paraId="2697818F" w14:textId="77777777" w:rsidR="00176022" w:rsidRDefault="00176022" w:rsidP="00176022">
      <w:pPr>
        <w:pStyle w:val="NoSpacing"/>
        <w:jc w:val="both"/>
        <w:rPr>
          <w:sz w:val="24"/>
          <w:szCs w:val="24"/>
        </w:rPr>
      </w:pPr>
      <w:r w:rsidRPr="00AF2726">
        <w:rPr>
          <w:rStyle w:val="Bekezdsalapbettpusa1"/>
          <w:rFonts w:cs="Calibri"/>
          <w:b/>
          <w:bCs/>
          <w:sz w:val="24"/>
          <w:szCs w:val="24"/>
          <w:lang w:val="it-IT"/>
        </w:rPr>
        <w:t>Doručak.</w:t>
      </w:r>
      <w:r w:rsidRPr="00AF2726">
        <w:rPr>
          <w:rStyle w:val="Bekezdsalapbettpusa1"/>
          <w:rFonts w:cs="Calibri"/>
          <w:sz w:val="24"/>
          <w:szCs w:val="24"/>
          <w:lang w:val="it-IT"/>
        </w:rPr>
        <w:t xml:space="preserve"> Posle doručka napuštanje smeštaja i nastavak puta do </w:t>
      </w:r>
      <w:r w:rsidRPr="004C3A6D">
        <w:rPr>
          <w:rStyle w:val="Bekezdsalapbettpusa1"/>
          <w:rFonts w:cs="Calibri"/>
          <w:b/>
          <w:bCs/>
          <w:sz w:val="24"/>
          <w:szCs w:val="24"/>
          <w:lang w:val="it-IT"/>
        </w:rPr>
        <w:t>Sigišoare</w:t>
      </w:r>
      <w:r w:rsidRPr="00AF2726">
        <w:rPr>
          <w:rStyle w:val="Bekezdsalapbettpusa1"/>
          <w:rFonts w:cs="Calibri"/>
          <w:sz w:val="24"/>
          <w:szCs w:val="24"/>
          <w:lang w:val="it-IT"/>
        </w:rPr>
        <w:t xml:space="preserve"> (</w:t>
      </w:r>
      <w:r>
        <w:rPr>
          <w:rStyle w:val="Bekezdsalapbettpusa1"/>
          <w:rFonts w:cs="Calibri"/>
          <w:sz w:val="24"/>
          <w:szCs w:val="24"/>
          <w:lang w:val="it-IT"/>
        </w:rPr>
        <w:t>Segesvar</w:t>
      </w:r>
      <w:r w:rsidRPr="00AF2726">
        <w:rPr>
          <w:rStyle w:val="Bekezdsalapbettpusa1"/>
          <w:rFonts w:cs="Calibri"/>
          <w:sz w:val="24"/>
          <w:szCs w:val="24"/>
          <w:lang w:val="it-IT"/>
        </w:rPr>
        <w:t xml:space="preserve">) najčuveniji srednjovekovni grad Rumunije, rodno mesto Vlada Cepeša. Obilazak starog centra grada iz XIV veka gde su rodna kuća i muzej Drakule i </w:t>
      </w:r>
      <w:r w:rsidRPr="00AF2726">
        <w:rPr>
          <w:sz w:val="24"/>
          <w:szCs w:val="24"/>
          <w:lang w:val="it-IT"/>
        </w:rPr>
        <w:t>crkva u kojoj je kršten.</w:t>
      </w:r>
      <w:r w:rsidRPr="00AF2726">
        <w:rPr>
          <w:rStyle w:val="Bekezdsalapbettpusa1"/>
          <w:rFonts w:cs="Calibri"/>
          <w:sz w:val="24"/>
          <w:szCs w:val="24"/>
          <w:lang w:val="it-IT"/>
        </w:rPr>
        <w:t xml:space="preserve">.. Slobodno vreme. Nastavak puta do </w:t>
      </w:r>
      <w:r>
        <w:rPr>
          <w:rStyle w:val="Bekezdsalapbettpusa1"/>
          <w:rFonts w:cs="Calibri"/>
          <w:sz w:val="24"/>
          <w:szCs w:val="24"/>
          <w:lang w:val="it-IT"/>
        </w:rPr>
        <w:t>grada</w:t>
      </w:r>
      <w:r w:rsidRPr="00AF2726">
        <w:rPr>
          <w:rStyle w:val="Bekezdsalapbettpusa1"/>
          <w:rFonts w:cs="Calibri"/>
          <w:sz w:val="24"/>
          <w:szCs w:val="24"/>
          <w:lang w:val="it-IT"/>
        </w:rPr>
        <w:t xml:space="preserve"> </w:t>
      </w:r>
      <w:r>
        <w:rPr>
          <w:rStyle w:val="Bekezdsalapbettpusa1"/>
          <w:rFonts w:cs="Calibri"/>
          <w:b/>
          <w:bCs/>
          <w:sz w:val="24"/>
          <w:szCs w:val="24"/>
          <w:lang w:val="it-IT"/>
        </w:rPr>
        <w:t xml:space="preserve">Hunedoara </w:t>
      </w:r>
      <w:r w:rsidRPr="003522DD">
        <w:rPr>
          <w:rStyle w:val="Bekezdsalapbettpusa1"/>
          <w:rFonts w:cs="Calibri"/>
          <w:sz w:val="24"/>
          <w:szCs w:val="24"/>
          <w:lang w:val="it-IT"/>
        </w:rPr>
        <w:t>(</w:t>
      </w:r>
      <w:r>
        <w:rPr>
          <w:rStyle w:val="Bekezdsalapbettpusa1"/>
          <w:rFonts w:cs="Calibri"/>
          <w:sz w:val="24"/>
          <w:szCs w:val="24"/>
          <w:lang w:val="it-IT"/>
        </w:rPr>
        <w:t>Vajdahunyad</w:t>
      </w:r>
      <w:r w:rsidRPr="003522DD">
        <w:rPr>
          <w:rStyle w:val="Bekezdsalapbettpusa1"/>
          <w:rFonts w:cs="Calibri"/>
          <w:sz w:val="24"/>
          <w:szCs w:val="24"/>
          <w:lang w:val="it-IT"/>
        </w:rPr>
        <w:t>)</w:t>
      </w:r>
      <w:r w:rsidRPr="00AF2726">
        <w:rPr>
          <w:rStyle w:val="Bekezdsalapbettpusa1"/>
          <w:rFonts w:cs="Calibri"/>
          <w:sz w:val="24"/>
          <w:szCs w:val="24"/>
          <w:lang w:val="it-IT"/>
        </w:rPr>
        <w:t xml:space="preserve">, </w:t>
      </w:r>
      <w:r>
        <w:rPr>
          <w:rStyle w:val="Bekezdsalapbettpusa1"/>
          <w:rFonts w:cs="Calibri"/>
          <w:sz w:val="24"/>
          <w:szCs w:val="24"/>
          <w:lang w:val="it-IT"/>
        </w:rPr>
        <w:t xml:space="preserve">gde se nalazi </w:t>
      </w:r>
      <w:r w:rsidRPr="00AF2726">
        <w:rPr>
          <w:rStyle w:val="Bekezdsalapbettpusa1"/>
          <w:rFonts w:cs="Calibri"/>
          <w:sz w:val="24"/>
          <w:szCs w:val="24"/>
          <w:lang w:val="it-IT"/>
        </w:rPr>
        <w:t>dvorca dinastije Hunjadijevih.</w:t>
      </w:r>
      <w:r>
        <w:rPr>
          <w:rStyle w:val="Bekezdsalapbettpusa1"/>
          <w:rFonts w:cs="Calibri"/>
          <w:sz w:val="24"/>
          <w:szCs w:val="24"/>
          <w:lang w:val="it-IT"/>
        </w:rPr>
        <w:t xml:space="preserve"> </w:t>
      </w:r>
      <w:r w:rsidRPr="002E44C8">
        <w:rPr>
          <w:rStyle w:val="Bekezdsalapbettpusa1"/>
          <w:rFonts w:cs="Calibri"/>
          <w:sz w:val="24"/>
          <w:szCs w:val="24"/>
          <w:u w:val="single"/>
          <w:lang w:val="it-IT"/>
        </w:rPr>
        <w:t>Fakultativna</w:t>
      </w:r>
      <w:r w:rsidRPr="00AF2726">
        <w:rPr>
          <w:rStyle w:val="Bekezdsalapbettpusa1"/>
          <w:rFonts w:cs="Calibri"/>
          <w:sz w:val="24"/>
          <w:szCs w:val="24"/>
          <w:lang w:val="it-IT"/>
        </w:rPr>
        <w:t xml:space="preserve"> poseta dvorca. Nakon obilaska polazak za Devu </w:t>
      </w:r>
      <w:r>
        <w:rPr>
          <w:rStyle w:val="Bekezdsalapbettpusa1"/>
          <w:rFonts w:cs="Calibri"/>
          <w:sz w:val="24"/>
          <w:szCs w:val="24"/>
          <w:lang w:val="it-IT"/>
        </w:rPr>
        <w:t xml:space="preserve">gde je </w:t>
      </w:r>
      <w:r w:rsidRPr="00AF2726">
        <w:rPr>
          <w:rStyle w:val="Bekezdsalapbettpusa1"/>
          <w:rFonts w:cs="Calibri"/>
          <w:sz w:val="24"/>
          <w:szCs w:val="24"/>
          <w:lang w:val="it-IT"/>
        </w:rPr>
        <w:t>slobodno vreme u tržnom centru za večeru</w:t>
      </w:r>
      <w:r>
        <w:rPr>
          <w:rStyle w:val="Bekezdsalapbettpusa1"/>
          <w:rFonts w:cs="Calibri"/>
          <w:sz w:val="24"/>
          <w:szCs w:val="24"/>
          <w:lang w:val="it-IT"/>
        </w:rPr>
        <w:t xml:space="preserve"> i završnu kupovinu</w:t>
      </w:r>
      <w:r w:rsidRPr="00AF2726">
        <w:rPr>
          <w:rStyle w:val="Bekezdsalapbettpusa1"/>
          <w:rFonts w:cs="Calibri"/>
          <w:sz w:val="24"/>
          <w:szCs w:val="24"/>
          <w:lang w:val="it-IT"/>
        </w:rPr>
        <w:t>. Polazak za Srbiju u večernjim satima. Dolazak u Sentu oko</w:t>
      </w:r>
      <w:r w:rsidRPr="00AF2726">
        <w:rPr>
          <w:sz w:val="24"/>
          <w:szCs w:val="24"/>
          <w:lang w:val="it-IT"/>
        </w:rPr>
        <w:t xml:space="preserve"> ponoći. </w:t>
      </w:r>
      <w:r w:rsidRPr="004C3A6D">
        <w:rPr>
          <w:b/>
          <w:bCs/>
          <w:sz w:val="24"/>
          <w:szCs w:val="24"/>
        </w:rPr>
        <w:t xml:space="preserve">Kraj </w:t>
      </w:r>
      <w:proofErr w:type="spellStart"/>
      <w:r w:rsidRPr="004C3A6D">
        <w:rPr>
          <w:b/>
          <w:bCs/>
          <w:sz w:val="24"/>
          <w:szCs w:val="24"/>
        </w:rPr>
        <w:t>usluga</w:t>
      </w:r>
      <w:proofErr w:type="spellEnd"/>
      <w:r>
        <w:rPr>
          <w:sz w:val="24"/>
          <w:szCs w:val="24"/>
        </w:rPr>
        <w:t>.</w:t>
      </w:r>
    </w:p>
    <w:p w14:paraId="1D52197A" w14:textId="77777777" w:rsidR="00176022" w:rsidRDefault="00176022" w:rsidP="00176022">
      <w:pPr>
        <w:pStyle w:val="NoSpacing"/>
        <w:jc w:val="both"/>
        <w:rPr>
          <w:rStyle w:val="Bekezdsalapbettpusa1"/>
          <w:rFonts w:cstheme="minorHAnsi"/>
          <w:b/>
          <w:bCs/>
          <w:sz w:val="32"/>
          <w:szCs w:val="32"/>
          <w:lang w:val="sr-Latn-RS"/>
        </w:rPr>
      </w:pPr>
      <w:r>
        <w:rPr>
          <w:rStyle w:val="Bekezdsalapbettpusa1"/>
          <w:rFonts w:cstheme="minorHAnsi"/>
          <w:sz w:val="24"/>
          <w:szCs w:val="24"/>
          <w:lang w:val="it-IT"/>
        </w:rPr>
        <w:br/>
      </w:r>
      <w:r>
        <w:rPr>
          <w:rStyle w:val="Bekezdsalapbettpusa1"/>
          <w:rFonts w:cstheme="minorHAnsi"/>
          <w:b/>
          <w:bCs/>
          <w:sz w:val="32"/>
          <w:szCs w:val="32"/>
          <w:lang w:val="it-IT"/>
        </w:rPr>
        <w:t xml:space="preserve">                                           CENA ARANŽMANA: 269 €</w:t>
      </w:r>
      <w:r>
        <w:rPr>
          <w:rStyle w:val="Bekezdsalapbettpusa1"/>
          <w:rFonts w:cstheme="minorHAnsi"/>
          <w:b/>
          <w:bCs/>
          <w:sz w:val="32"/>
          <w:szCs w:val="32"/>
          <w:lang w:val="sr-Latn-RS"/>
        </w:rPr>
        <w:t xml:space="preserve"> </w:t>
      </w:r>
    </w:p>
    <w:p w14:paraId="71A81E95" w14:textId="77777777" w:rsidR="00176022" w:rsidRDefault="00176022" w:rsidP="0017602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ARANŽMAN OBUHVATA: </w:t>
      </w:r>
    </w:p>
    <w:p w14:paraId="59AA1BFC" w14:textId="77777777" w:rsidR="00176022" w:rsidRDefault="00176022" w:rsidP="00176022">
      <w:pPr>
        <w:pStyle w:val="ListParagraph"/>
        <w:numPr>
          <w:ilvl w:val="0"/>
          <w:numId w:val="11"/>
        </w:numPr>
        <w:autoSpaceDN w:val="0"/>
        <w:spacing w:after="0" w:line="240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Prevoz autobusom turističke klase na relacijama navedenim u programu (Klima, TV, DVD...)</w:t>
      </w:r>
    </w:p>
    <w:p w14:paraId="6E007513" w14:textId="77777777" w:rsidR="00176022" w:rsidRDefault="00176022" w:rsidP="00176022">
      <w:pPr>
        <w:pStyle w:val="ListParagraph"/>
        <w:numPr>
          <w:ilvl w:val="0"/>
          <w:numId w:val="11"/>
        </w:numPr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polupansiona u pansionu Bernadet u Korundu u 1/2 i 1/2+1 sobama (doručak je kontinentalni, a večera je obrok iz 3 dela) </w:t>
      </w:r>
    </w:p>
    <w:p w14:paraId="229854A3" w14:textId="77777777" w:rsidR="00176022" w:rsidRDefault="00176022" w:rsidP="00176022">
      <w:pPr>
        <w:pStyle w:val="ListParagraph"/>
        <w:numPr>
          <w:ilvl w:val="0"/>
          <w:numId w:val="11"/>
        </w:numPr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Obilaske prema programu putovanja uz pratnju licenciranog vodiča na </w:t>
      </w:r>
      <w:r w:rsidRPr="002E44C8">
        <w:rPr>
          <w:rFonts w:cstheme="minorHAnsi"/>
          <w:b/>
          <w:bCs/>
          <w:sz w:val="24"/>
          <w:szCs w:val="24"/>
        </w:rPr>
        <w:t>m</w:t>
      </w:r>
      <w:r>
        <w:rPr>
          <w:rFonts w:cstheme="minorHAnsi"/>
          <w:b/>
          <w:bCs/>
          <w:sz w:val="24"/>
          <w:szCs w:val="24"/>
        </w:rPr>
        <w:t>ađarskom jeziku</w:t>
      </w:r>
      <w:r>
        <w:rPr>
          <w:rFonts w:cstheme="minorHAnsi"/>
          <w:sz w:val="24"/>
          <w:szCs w:val="24"/>
        </w:rPr>
        <w:t xml:space="preserve"> </w:t>
      </w:r>
    </w:p>
    <w:p w14:paraId="48F3B912" w14:textId="77777777" w:rsidR="00176022" w:rsidRDefault="00176022" w:rsidP="00176022">
      <w:pPr>
        <w:pStyle w:val="ListParagraph"/>
        <w:numPr>
          <w:ilvl w:val="0"/>
          <w:numId w:val="11"/>
        </w:numPr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Troškovi organizacije putovanja </w:t>
      </w:r>
    </w:p>
    <w:p w14:paraId="490FC8CC" w14:textId="77777777" w:rsidR="00176022" w:rsidRDefault="00176022" w:rsidP="0017602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970B1A" w14:textId="77777777" w:rsidR="00176022" w:rsidRDefault="00176022" w:rsidP="0017602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br/>
        <w:t>ARANŽMAN NE OBUHVATA:</w:t>
      </w:r>
    </w:p>
    <w:p w14:paraId="2691F236" w14:textId="77777777" w:rsidR="00176022" w:rsidRDefault="00176022" w:rsidP="00176022">
      <w:pPr>
        <w:pStyle w:val="ListParagraph"/>
        <w:numPr>
          <w:ilvl w:val="0"/>
          <w:numId w:val="12"/>
        </w:numPr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Međunarodno putno zdravstveno osiguranje koje možete uplatiti u agenciji po uslovima osiguravajuće kuće</w:t>
      </w:r>
    </w:p>
    <w:p w14:paraId="4805CE92" w14:textId="77777777" w:rsidR="00176022" w:rsidRDefault="00176022" w:rsidP="00176022">
      <w:pPr>
        <w:pStyle w:val="ListParagraph"/>
        <w:numPr>
          <w:ilvl w:val="0"/>
          <w:numId w:val="12"/>
        </w:numPr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00DAA">
        <w:rPr>
          <w:rFonts w:cstheme="minorHAnsi"/>
          <w:b/>
          <w:sz w:val="24"/>
          <w:szCs w:val="24"/>
        </w:rPr>
        <w:t>Fakultativni sadržaji i ulaznice</w:t>
      </w:r>
      <w:r w:rsidRPr="00900DAA">
        <w:rPr>
          <w:rFonts w:cstheme="minorHAnsi"/>
          <w:bCs/>
          <w:sz w:val="24"/>
          <w:szCs w:val="24"/>
        </w:rPr>
        <w:t xml:space="preserve">: </w:t>
      </w:r>
      <w:r w:rsidRPr="00900DAA">
        <w:rPr>
          <w:rFonts w:cstheme="minorHAnsi"/>
          <w:bCs/>
          <w:sz w:val="24"/>
          <w:szCs w:val="24"/>
        </w:rPr>
        <w:br/>
      </w:r>
      <w:r w:rsidRPr="00CF5247">
        <w:rPr>
          <w:rFonts w:cstheme="minorHAnsi"/>
          <w:sz w:val="24"/>
          <w:szCs w:val="24"/>
        </w:rPr>
        <w:t>Turda rudnik soli</w:t>
      </w:r>
      <w:r>
        <w:rPr>
          <w:rFonts w:cstheme="minorHAnsi"/>
          <w:sz w:val="24"/>
          <w:szCs w:val="24"/>
        </w:rPr>
        <w:t xml:space="preserve">: </w:t>
      </w:r>
      <w:r w:rsidRPr="00572890">
        <w:rPr>
          <w:rFonts w:cstheme="minorHAnsi"/>
          <w:b/>
          <w:bCs/>
          <w:sz w:val="24"/>
          <w:szCs w:val="24"/>
        </w:rPr>
        <w:t>20 €</w:t>
      </w:r>
      <w:r>
        <w:rPr>
          <w:rFonts w:cstheme="minorHAnsi"/>
          <w:sz w:val="24"/>
          <w:szCs w:val="24"/>
        </w:rPr>
        <w:br/>
      </w:r>
      <w:r w:rsidRPr="00CF5247">
        <w:rPr>
          <w:rFonts w:cstheme="minorHAnsi"/>
          <w:sz w:val="24"/>
          <w:szCs w:val="24"/>
        </w:rPr>
        <w:t>Jezus Sive kilato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20</w:t>
      </w:r>
      <w:r w:rsidRPr="004C3A6D">
        <w:rPr>
          <w:rFonts w:cstheme="minorHAnsi"/>
          <w:b/>
          <w:sz w:val="24"/>
          <w:szCs w:val="24"/>
        </w:rPr>
        <w:t xml:space="preserve"> €</w:t>
      </w:r>
    </w:p>
    <w:p w14:paraId="21D27F6C" w14:textId="77777777" w:rsidR="00176022" w:rsidRPr="00A3003A" w:rsidRDefault="00176022" w:rsidP="00176022">
      <w:pPr>
        <w:pStyle w:val="ListParagraph"/>
        <w:autoSpaceDN w:val="0"/>
        <w:spacing w:after="0" w:line="240" w:lineRule="auto"/>
        <w:rPr>
          <w:rFonts w:cstheme="minorHAnsi"/>
          <w:sz w:val="24"/>
          <w:szCs w:val="24"/>
          <w:lang w:val="hu-HU"/>
        </w:rPr>
      </w:pPr>
      <w:r w:rsidRPr="00CF5247">
        <w:rPr>
          <w:rFonts w:cstheme="minorHAnsi"/>
          <w:bCs/>
          <w:sz w:val="24"/>
          <w:szCs w:val="24"/>
        </w:rPr>
        <w:t>Zamak Hunyadi</w:t>
      </w:r>
      <w:r w:rsidRPr="00900DAA">
        <w:rPr>
          <w:rFonts w:cstheme="minorHAnsi"/>
          <w:bCs/>
          <w:sz w:val="24"/>
          <w:szCs w:val="24"/>
        </w:rPr>
        <w:t xml:space="preserve">: </w:t>
      </w:r>
      <w:r w:rsidRPr="004C3A6D">
        <w:rPr>
          <w:rFonts w:cstheme="minorHAnsi"/>
          <w:b/>
          <w:sz w:val="24"/>
          <w:szCs w:val="24"/>
        </w:rPr>
        <w:t>15 €</w:t>
      </w:r>
      <w:r w:rsidRPr="00900DAA">
        <w:rPr>
          <w:rFonts w:cstheme="minorHAnsi"/>
          <w:bCs/>
          <w:sz w:val="24"/>
          <w:szCs w:val="24"/>
        </w:rPr>
        <w:br/>
      </w:r>
      <w:r w:rsidRPr="00A3003A">
        <w:rPr>
          <w:rFonts w:cstheme="minorHAnsi"/>
          <w:b/>
          <w:bCs/>
          <w:sz w:val="24"/>
          <w:szCs w:val="24"/>
          <w:lang w:val="hu-HU"/>
        </w:rPr>
        <w:t>NAPOMENA: PAKET IZLETA I ULAZNICA: 50 €</w:t>
      </w:r>
    </w:p>
    <w:p w14:paraId="1DB03C0F" w14:textId="77777777" w:rsidR="00176022" w:rsidRDefault="00176022" w:rsidP="00176022">
      <w:pPr>
        <w:spacing w:after="0" w:line="240" w:lineRule="auto"/>
        <w:rPr>
          <w:rFonts w:ascii="Calibri" w:hAnsi="Calibri" w:cs="Calibri"/>
          <w:b/>
          <w:sz w:val="24"/>
          <w:szCs w:val="24"/>
          <w:lang w:val="sr-Cyrl-RS"/>
        </w:rPr>
      </w:pPr>
    </w:p>
    <w:p w14:paraId="18F34CC2" w14:textId="287EA5ED" w:rsidR="00176022" w:rsidRPr="00BB40C7" w:rsidRDefault="00176022" w:rsidP="0017602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B40C7">
        <w:rPr>
          <w:rFonts w:ascii="Calibri" w:hAnsi="Calibri" w:cs="Calibri"/>
          <w:b/>
          <w:sz w:val="24"/>
          <w:szCs w:val="24"/>
        </w:rPr>
        <w:t>Način plaćanja:</w:t>
      </w:r>
    </w:p>
    <w:p w14:paraId="48D47BCD" w14:textId="77777777" w:rsidR="00176022" w:rsidRPr="00BB40C7" w:rsidRDefault="00176022" w:rsidP="0017602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B40C7">
        <w:rPr>
          <w:rFonts w:ascii="Calibri" w:hAnsi="Calibri" w:cs="Calibri"/>
          <w:b/>
          <w:bCs/>
          <w:sz w:val="24"/>
          <w:szCs w:val="24"/>
        </w:rPr>
        <w:t>Cena je iskazana u EUR ( € ), plaćanje je u dinarskoj protivvrednosti o srednjem kursu NBS na dan uplate.</w:t>
      </w:r>
    </w:p>
    <w:p w14:paraId="1A9E52B3" w14:textId="77777777" w:rsidR="00176022" w:rsidRPr="00BB40C7" w:rsidRDefault="00176022" w:rsidP="0017602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B40C7">
        <w:rPr>
          <w:rFonts w:ascii="Calibri" w:hAnsi="Calibri" w:cs="Calibri"/>
          <w:sz w:val="24"/>
          <w:szCs w:val="24"/>
        </w:rPr>
        <w:t xml:space="preserve">40% avans prilikom rezervacije, ostatak od 60% najkasnije 15 dana pre polaska </w:t>
      </w:r>
    </w:p>
    <w:p w14:paraId="46D74DBB" w14:textId="77777777" w:rsidR="00176022" w:rsidRPr="00BB40C7" w:rsidRDefault="00176022" w:rsidP="00176022">
      <w:pPr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BB40C7">
        <w:rPr>
          <w:rFonts w:ascii="Calibri" w:hAnsi="Calibri" w:cs="Calibri"/>
          <w:sz w:val="24"/>
          <w:szCs w:val="24"/>
        </w:rPr>
        <w:t xml:space="preserve">40% avans prilikom rezervacije, ostatak čekovima građana u 3 mesečne rate do 15-og u mesecu (bez uvećanja). </w:t>
      </w:r>
      <w:r w:rsidRPr="00BB40C7">
        <w:rPr>
          <w:rFonts w:ascii="Calibri" w:hAnsi="Calibri" w:cs="Calibri"/>
          <w:sz w:val="24"/>
          <w:szCs w:val="24"/>
          <w:lang w:val="it-IT"/>
        </w:rPr>
        <w:t>Čekovi se deponuju prilikom rezervacije ili najkasnije 15 dana pre polaska.</w:t>
      </w:r>
    </w:p>
    <w:p w14:paraId="36547E79" w14:textId="77777777" w:rsidR="00176022" w:rsidRDefault="00176022" w:rsidP="00176022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4CCDDB52" w14:textId="6C7096C2" w:rsidR="00176022" w:rsidRPr="00176022" w:rsidRDefault="00176022" w:rsidP="00176022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BB40C7">
        <w:rPr>
          <w:rFonts w:ascii="Calibri" w:hAnsi="Calibri" w:cs="Calibri"/>
          <w:sz w:val="24"/>
          <w:szCs w:val="24"/>
          <w:lang w:val="it-IT"/>
        </w:rPr>
        <w:t>Uplatu</w:t>
      </w:r>
      <w:r w:rsidRPr="00176022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B40C7">
        <w:rPr>
          <w:rFonts w:ascii="Calibri" w:hAnsi="Calibri" w:cs="Calibri"/>
          <w:sz w:val="24"/>
          <w:szCs w:val="24"/>
          <w:lang w:val="it-IT"/>
        </w:rPr>
        <w:t>izvr</w:t>
      </w:r>
      <w:r w:rsidRPr="00176022">
        <w:rPr>
          <w:rFonts w:ascii="Calibri" w:hAnsi="Calibri" w:cs="Calibri"/>
          <w:sz w:val="24"/>
          <w:szCs w:val="24"/>
          <w:lang w:val="sr-Cyrl-RS"/>
        </w:rPr>
        <w:t>š</w:t>
      </w:r>
      <w:r w:rsidRPr="00BB40C7">
        <w:rPr>
          <w:rFonts w:ascii="Calibri" w:hAnsi="Calibri" w:cs="Calibri"/>
          <w:sz w:val="24"/>
          <w:szCs w:val="24"/>
          <w:lang w:val="it-IT"/>
        </w:rPr>
        <w:t>iti</w:t>
      </w:r>
      <w:r w:rsidRPr="00176022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B40C7">
        <w:rPr>
          <w:rFonts w:ascii="Calibri" w:hAnsi="Calibri" w:cs="Calibri"/>
          <w:sz w:val="24"/>
          <w:szCs w:val="24"/>
          <w:lang w:val="it-IT"/>
        </w:rPr>
        <w:t>na</w:t>
      </w:r>
      <w:r w:rsidRPr="00176022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B40C7">
        <w:rPr>
          <w:rFonts w:ascii="Calibri" w:hAnsi="Calibri" w:cs="Calibri"/>
          <w:sz w:val="24"/>
          <w:szCs w:val="24"/>
          <w:lang w:val="it-IT"/>
        </w:rPr>
        <w:t>teku</w:t>
      </w:r>
      <w:r w:rsidRPr="00176022">
        <w:rPr>
          <w:rFonts w:ascii="Calibri" w:hAnsi="Calibri" w:cs="Calibri"/>
          <w:sz w:val="24"/>
          <w:szCs w:val="24"/>
          <w:lang w:val="sr-Cyrl-RS"/>
        </w:rPr>
        <w:t>ć</w:t>
      </w:r>
      <w:r w:rsidRPr="00BB40C7">
        <w:rPr>
          <w:rFonts w:ascii="Calibri" w:hAnsi="Calibri" w:cs="Calibri"/>
          <w:sz w:val="24"/>
          <w:szCs w:val="24"/>
          <w:lang w:val="it-IT"/>
        </w:rPr>
        <w:t>i</w:t>
      </w:r>
      <w:r w:rsidRPr="00176022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B40C7">
        <w:rPr>
          <w:rFonts w:ascii="Calibri" w:hAnsi="Calibri" w:cs="Calibri"/>
          <w:sz w:val="24"/>
          <w:szCs w:val="24"/>
          <w:lang w:val="it-IT"/>
        </w:rPr>
        <w:t>ra</w:t>
      </w:r>
      <w:r w:rsidRPr="00176022">
        <w:rPr>
          <w:rFonts w:ascii="Calibri" w:hAnsi="Calibri" w:cs="Calibri"/>
          <w:sz w:val="24"/>
          <w:szCs w:val="24"/>
          <w:lang w:val="sr-Cyrl-RS"/>
        </w:rPr>
        <w:t>č</w:t>
      </w:r>
      <w:r w:rsidRPr="00BB40C7">
        <w:rPr>
          <w:rFonts w:ascii="Calibri" w:hAnsi="Calibri" w:cs="Calibri"/>
          <w:sz w:val="24"/>
          <w:szCs w:val="24"/>
          <w:lang w:val="it-IT"/>
        </w:rPr>
        <w:t>un</w:t>
      </w:r>
      <w:r w:rsidRPr="00176022">
        <w:rPr>
          <w:rFonts w:ascii="Calibri" w:hAnsi="Calibri" w:cs="Calibri"/>
          <w:sz w:val="24"/>
          <w:szCs w:val="24"/>
          <w:lang w:val="sr-Cyrl-RS"/>
        </w:rPr>
        <w:t xml:space="preserve">: </w:t>
      </w:r>
      <w:r w:rsidRPr="00176022">
        <w:rPr>
          <w:rFonts w:ascii="Calibri" w:hAnsi="Calibri" w:cs="Calibri"/>
          <w:b/>
          <w:bCs/>
          <w:sz w:val="24"/>
          <w:szCs w:val="24"/>
          <w:lang w:val="sr-Cyrl-RS"/>
        </w:rPr>
        <w:t xml:space="preserve">265-2030310001132-54 </w:t>
      </w:r>
      <w:r w:rsidRPr="00176022">
        <w:rPr>
          <w:rFonts w:ascii="Calibri" w:hAnsi="Calibri" w:cs="Calibri"/>
          <w:sz w:val="24"/>
          <w:szCs w:val="24"/>
          <w:lang w:val="sr-Cyrl-RS"/>
        </w:rPr>
        <w:t>(</w:t>
      </w:r>
      <w:r w:rsidRPr="00BB40C7">
        <w:rPr>
          <w:rFonts w:ascii="Calibri" w:hAnsi="Calibri" w:cs="Calibri"/>
          <w:sz w:val="24"/>
          <w:szCs w:val="24"/>
          <w:lang w:val="it-IT"/>
        </w:rPr>
        <w:t>Raiffeisen</w:t>
      </w:r>
      <w:r w:rsidRPr="00176022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B40C7">
        <w:rPr>
          <w:rFonts w:ascii="Calibri" w:hAnsi="Calibri" w:cs="Calibri"/>
          <w:sz w:val="24"/>
          <w:szCs w:val="24"/>
          <w:lang w:val="it-IT"/>
        </w:rPr>
        <w:t>bank</w:t>
      </w:r>
      <w:r w:rsidRPr="00176022">
        <w:rPr>
          <w:rFonts w:ascii="Calibri" w:hAnsi="Calibri" w:cs="Calibri"/>
          <w:sz w:val="24"/>
          <w:szCs w:val="24"/>
          <w:lang w:val="sr-Cyrl-RS"/>
        </w:rPr>
        <w:t xml:space="preserve">) </w:t>
      </w:r>
    </w:p>
    <w:p w14:paraId="1063B135" w14:textId="77777777" w:rsidR="00176022" w:rsidRPr="00BB40C7" w:rsidRDefault="00176022" w:rsidP="00176022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BB40C7">
        <w:rPr>
          <w:rFonts w:ascii="Calibri" w:hAnsi="Calibri" w:cs="Calibri"/>
          <w:sz w:val="24"/>
          <w:szCs w:val="24"/>
          <w:lang w:val="en-US"/>
        </w:rPr>
        <w:t>Primalac</w:t>
      </w:r>
      <w:proofErr w:type="spellEnd"/>
      <w:r w:rsidRPr="00BB40C7">
        <w:rPr>
          <w:rFonts w:ascii="Calibri" w:hAnsi="Calibri" w:cs="Calibri"/>
          <w:sz w:val="24"/>
          <w:szCs w:val="24"/>
          <w:lang w:val="en-US"/>
        </w:rPr>
        <w:t>: Art of Travel agency, Novi Sad</w:t>
      </w:r>
    </w:p>
    <w:p w14:paraId="5B91FE9E" w14:textId="77777777" w:rsidR="00176022" w:rsidRPr="00BB40C7" w:rsidRDefault="00176022" w:rsidP="00176022">
      <w:pPr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BB40C7">
        <w:rPr>
          <w:rFonts w:ascii="Calibri" w:hAnsi="Calibri" w:cs="Calibri"/>
          <w:sz w:val="24"/>
          <w:szCs w:val="24"/>
          <w:lang w:val="it-IT"/>
        </w:rPr>
        <w:t>Svrha uplate: rata za putovanje</w:t>
      </w:r>
    </w:p>
    <w:p w14:paraId="0AE1CE5D" w14:textId="77777777" w:rsidR="00176022" w:rsidRPr="00BB40C7" w:rsidRDefault="00176022" w:rsidP="00176022">
      <w:pPr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BB40C7">
        <w:rPr>
          <w:rFonts w:ascii="Calibri" w:hAnsi="Calibri" w:cs="Calibri"/>
          <w:sz w:val="24"/>
          <w:szCs w:val="24"/>
          <w:lang w:val="it-IT"/>
        </w:rPr>
        <w:t>Poziv na broj: broj ugovora</w:t>
      </w:r>
    </w:p>
    <w:p w14:paraId="13B68CE5" w14:textId="77777777" w:rsidR="00176022" w:rsidRPr="00BB40C7" w:rsidRDefault="00176022" w:rsidP="00176022">
      <w:pPr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</w:p>
    <w:p w14:paraId="5D47EF20" w14:textId="77777777" w:rsidR="00176022" w:rsidRPr="00BB40C7" w:rsidRDefault="00176022" w:rsidP="00176022">
      <w:pPr>
        <w:pStyle w:val="NoSpacing"/>
        <w:rPr>
          <w:rFonts w:cs="Calibri"/>
          <w:sz w:val="24"/>
          <w:szCs w:val="24"/>
          <w:lang w:val="sr-Latn-RS"/>
        </w:rPr>
      </w:pPr>
      <w:r w:rsidRPr="00BB40C7">
        <w:rPr>
          <w:rFonts w:cs="Calibri"/>
          <w:b/>
          <w:sz w:val="24"/>
          <w:szCs w:val="24"/>
          <w:lang w:val="sr-Latn-RS"/>
        </w:rPr>
        <w:t>Doplate</w:t>
      </w:r>
      <w:r w:rsidRPr="00BB40C7">
        <w:rPr>
          <w:rFonts w:cs="Calibri"/>
          <w:sz w:val="24"/>
          <w:szCs w:val="24"/>
          <w:lang w:val="sr-Latn-RS"/>
        </w:rPr>
        <w:t>:  Dodatno sedište 50 € (na upit)</w:t>
      </w:r>
    </w:p>
    <w:p w14:paraId="2BAD98D6" w14:textId="77777777" w:rsidR="00176022" w:rsidRPr="00BB40C7" w:rsidRDefault="00176022" w:rsidP="00176022">
      <w:pPr>
        <w:pStyle w:val="NoSpacing"/>
        <w:rPr>
          <w:rFonts w:cs="Calibri"/>
          <w:bCs/>
          <w:sz w:val="24"/>
          <w:szCs w:val="24"/>
          <w:lang w:val="sr-Latn-RS"/>
        </w:rPr>
      </w:pPr>
      <w:r w:rsidRPr="00BB40C7">
        <w:rPr>
          <w:rFonts w:cs="Calibri"/>
          <w:b/>
          <w:sz w:val="24"/>
          <w:szCs w:val="24"/>
          <w:lang w:val="sr-Latn-RS"/>
        </w:rPr>
        <w:t xml:space="preserve">Sopstveni prevoz: </w:t>
      </w:r>
      <w:r w:rsidRPr="00BB40C7">
        <w:rPr>
          <w:rFonts w:cs="Calibri"/>
          <w:bCs/>
          <w:sz w:val="24"/>
          <w:szCs w:val="24"/>
          <w:lang w:val="sr-Latn-RS"/>
        </w:rPr>
        <w:t>nema mogućnosti za umanjenje cene</w:t>
      </w:r>
    </w:p>
    <w:p w14:paraId="3DCD0709" w14:textId="77777777" w:rsidR="00176022" w:rsidRPr="00BB40C7" w:rsidRDefault="00176022" w:rsidP="00176022">
      <w:pPr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</w:p>
    <w:p w14:paraId="7D93AE12" w14:textId="77777777" w:rsidR="00176022" w:rsidRPr="00BB40C7" w:rsidRDefault="00176022" w:rsidP="00176022">
      <w:pPr>
        <w:pStyle w:val="NoSpacing"/>
        <w:rPr>
          <w:rFonts w:cs="Calibri"/>
          <w:sz w:val="24"/>
          <w:szCs w:val="24"/>
          <w:lang w:val="sr-Latn-RS"/>
        </w:rPr>
      </w:pPr>
      <w:r w:rsidRPr="00BB40C7">
        <w:rPr>
          <w:rFonts w:cs="Calibri"/>
          <w:b/>
          <w:sz w:val="24"/>
          <w:szCs w:val="24"/>
          <w:lang w:val="it-IT"/>
        </w:rPr>
        <w:t>Smeštaj:</w:t>
      </w:r>
      <w:r w:rsidRPr="00BB40C7">
        <w:rPr>
          <w:rFonts w:cs="Calibri"/>
          <w:sz w:val="24"/>
          <w:szCs w:val="24"/>
          <w:lang w:val="it-IT"/>
        </w:rPr>
        <w:t xml:space="preserve"> </w:t>
      </w:r>
    </w:p>
    <w:p w14:paraId="2589E585" w14:textId="09C254F5" w:rsidR="00176022" w:rsidRPr="00BB40C7" w:rsidRDefault="00176022" w:rsidP="00176022">
      <w:pPr>
        <w:pStyle w:val="NoSpacing"/>
        <w:rPr>
          <w:rFonts w:cs="Calibri"/>
          <w:sz w:val="24"/>
          <w:szCs w:val="24"/>
          <w:lang w:val="sr-Latn-RS"/>
        </w:rPr>
      </w:pPr>
      <w:r w:rsidRPr="00BB40C7">
        <w:rPr>
          <w:rFonts w:cs="Calibri"/>
          <w:sz w:val="24"/>
          <w:szCs w:val="24"/>
          <w:lang w:val="sr-Latn-RS"/>
        </w:rPr>
        <w:t>Panison Bernadet se nalazi u</w:t>
      </w:r>
      <w:r w:rsidR="002458A2">
        <w:rPr>
          <w:rFonts w:cs="Calibri"/>
          <w:sz w:val="24"/>
          <w:szCs w:val="24"/>
          <w:lang w:val="sr-Latn-RS"/>
        </w:rPr>
        <w:t xml:space="preserve"> centru</w:t>
      </w:r>
      <w:r w:rsidRPr="00BB40C7">
        <w:rPr>
          <w:rFonts w:cs="Calibri"/>
          <w:sz w:val="24"/>
          <w:szCs w:val="24"/>
          <w:lang w:val="sr-Latn-RS"/>
        </w:rPr>
        <w:t xml:space="preserve"> Korunud</w:t>
      </w:r>
      <w:r w:rsidR="002458A2">
        <w:rPr>
          <w:rFonts w:cs="Calibri"/>
          <w:sz w:val="24"/>
          <w:szCs w:val="24"/>
          <w:lang w:val="sr-Latn-RS"/>
        </w:rPr>
        <w:t>a</w:t>
      </w:r>
      <w:r w:rsidRPr="00BB40C7">
        <w:rPr>
          <w:rFonts w:cs="Calibri"/>
          <w:sz w:val="24"/>
          <w:szCs w:val="24"/>
          <w:lang w:val="sr-Latn-RS"/>
        </w:rPr>
        <w:t xml:space="preserve">. Svaka soba TWC. Ishrana: doručak ,večera – 3 jela posluživanje. </w:t>
      </w:r>
    </w:p>
    <w:p w14:paraId="7B89F190" w14:textId="38FB5331" w:rsidR="00C37410" w:rsidRPr="00176022" w:rsidRDefault="00176022" w:rsidP="00176022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BB40C7">
        <w:rPr>
          <w:rFonts w:ascii="Calibri" w:hAnsi="Calibri" w:cs="Calibri"/>
          <w:sz w:val="24"/>
          <w:szCs w:val="24"/>
        </w:rPr>
        <w:t>Agencija zadržavo pravo promene hotela za hotel iste ili više kategorije koji kvalitetom odgovara ovom hotelu, o čemu je obavezna obavesititi putnike najkasnije 7 dana pred polazak.</w:t>
      </w:r>
    </w:p>
    <w:p w14:paraId="26036CC5" w14:textId="77777777" w:rsidR="00176022" w:rsidRDefault="00176022" w:rsidP="001058D9">
      <w:pPr>
        <w:rPr>
          <w:rFonts w:cstheme="minorHAnsi"/>
          <w:b/>
          <w:bCs/>
          <w:sz w:val="24"/>
          <w:szCs w:val="24"/>
          <w:lang w:val="sr-Cyrl-RS"/>
        </w:rPr>
      </w:pPr>
    </w:p>
    <w:p w14:paraId="30029F04" w14:textId="1CB34FA7" w:rsidR="001058D9" w:rsidRPr="000C4930" w:rsidRDefault="001058D9" w:rsidP="001058D9">
      <w:pPr>
        <w:rPr>
          <w:rFonts w:cstheme="minorHAnsi"/>
          <w:b/>
          <w:bCs/>
          <w:sz w:val="24"/>
          <w:szCs w:val="24"/>
        </w:rPr>
      </w:pPr>
      <w:r w:rsidRPr="000C4930">
        <w:rPr>
          <w:rFonts w:cstheme="minorHAnsi"/>
          <w:b/>
          <w:bCs/>
          <w:sz w:val="24"/>
          <w:szCs w:val="24"/>
        </w:rPr>
        <w:t>Napomene:</w:t>
      </w:r>
    </w:p>
    <w:p w14:paraId="6F9B3278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>Putnik je dužan da prilikom potpisivanja ugovora dostavi organizatoru putovanja sve tražene podatke (ime prezime, adresa stanovanja, kontakt telefon..)</w:t>
      </w:r>
    </w:p>
    <w:p w14:paraId="2FEC1384" w14:textId="5AA4D34C" w:rsidR="001058D9" w:rsidRPr="00CC02FA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CC02FA">
        <w:rPr>
          <w:rFonts w:cstheme="minorHAnsi"/>
          <w:b/>
          <w:bCs/>
          <w:sz w:val="24"/>
          <w:szCs w:val="24"/>
        </w:rPr>
        <w:t>Za putnike koji poseduju crveni biometrijski pasoš Republike Srbije, za ulazak u EU pasoš treba da važi minimum 3 meseca od dana povratka sa putovanja</w:t>
      </w:r>
      <w:r w:rsidR="00E5554D" w:rsidRPr="00CC02FA">
        <w:rPr>
          <w:rFonts w:cstheme="minorHAnsi"/>
          <w:b/>
          <w:bCs/>
          <w:sz w:val="24"/>
          <w:szCs w:val="24"/>
        </w:rPr>
        <w:t>.</w:t>
      </w:r>
    </w:p>
    <w:p w14:paraId="7F6E27E0" w14:textId="77777777" w:rsidR="00E5554D" w:rsidRDefault="001058D9" w:rsidP="00E5554D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 xml:space="preserve">Organizator putovanja nije ovlašćen i ne ceni valjanost putnih i drugih isprava. Putnici koji nisu državljani Srbije u obavezi su da se sami upoznaju sa viznim režimom zemlje u koju putuju. Preporučuje se putnicima da se o uslovima ulaska u zemlje EU (potrebna novčana sredstva za boravak, zdravstveno osiguranje, potvrde o smeštaju...) informišu na sajtu Delegacije EU u Srbiji www.europa.rs ili u ambasadi ili konzulatu zemlje u koju putuju i kroz koje prolaze. Agencija ne snosi odgovornost u slučaju da pogranične vlasti onemoguće putniku ulaz na teritoriju EU. </w:t>
      </w:r>
    </w:p>
    <w:p w14:paraId="0DFE5D36" w14:textId="0BADE779" w:rsidR="00E5554D" w:rsidRPr="00E5554D" w:rsidRDefault="00E5554D" w:rsidP="00E5554D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E5554D">
        <w:rPr>
          <w:rFonts w:ascii="Calibri" w:hAnsi="Calibri" w:cs="Calibri"/>
          <w:b/>
          <w:bCs/>
          <w:sz w:val="24"/>
          <w:szCs w:val="24"/>
        </w:rPr>
        <w:t xml:space="preserve">Od 12.10.2025. na ulazu u EU primenjuje se sistem EES (Entry/Exit System) za putnike sa srpskim pasošem, koji podrazumeva skeniranje pasoša, uzimanje otiska prstiju i fotografiju lica. </w:t>
      </w:r>
      <w:r w:rsidRPr="00E5554D">
        <w:rPr>
          <w:rFonts w:ascii="Calibri" w:hAnsi="Calibri" w:cs="Calibri"/>
          <w:b/>
          <w:bCs/>
          <w:sz w:val="24"/>
          <w:szCs w:val="24"/>
          <w:lang w:val="it-IT"/>
        </w:rPr>
        <w:t>Zbog toga se može produžiti vreme zadržavanja na granici</w:t>
      </w:r>
      <w:r w:rsidRPr="00E5554D">
        <w:rPr>
          <w:rFonts w:ascii="Calibri" w:hAnsi="Calibri" w:cs="Calibri"/>
          <w:sz w:val="24"/>
          <w:szCs w:val="24"/>
          <w:lang w:val="it-IT"/>
        </w:rPr>
        <w:t xml:space="preserve">. </w:t>
      </w:r>
      <w:r w:rsidRPr="00E5554D">
        <w:rPr>
          <w:rFonts w:ascii="Calibri" w:hAnsi="Calibri" w:cs="Calibri"/>
          <w:b/>
          <w:bCs/>
          <w:sz w:val="24"/>
          <w:szCs w:val="24"/>
          <w:lang w:val="it-IT"/>
        </w:rPr>
        <w:t>Na putnike sa EU dokumentima EES sistem se ne primenjuje.</w:t>
      </w:r>
      <w:r w:rsidRPr="00E5554D">
        <w:rPr>
          <w:rFonts w:ascii="Calibri" w:hAnsi="Calibri" w:cs="Calibri"/>
          <w:sz w:val="24"/>
          <w:szCs w:val="24"/>
          <w:lang w:val="it-IT"/>
        </w:rPr>
        <w:t xml:space="preserve"> </w:t>
      </w:r>
    </w:p>
    <w:p w14:paraId="623FC898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43FF5100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>Maloletni putnici do navršenih 16 godina, prilikom putovanja moraju imati overenu saglasnost roditelja.</w:t>
      </w:r>
    </w:p>
    <w:p w14:paraId="34D3486A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bCs/>
          <w:sz w:val="24"/>
          <w:szCs w:val="24"/>
        </w:rPr>
        <w:t>Redosled sedenja u autobusu se pravi prema datumu uplate tj sklapanja Ugovora o putovanju</w:t>
      </w:r>
      <w:r w:rsidRPr="000C4930">
        <w:rPr>
          <w:rFonts w:cstheme="minorHAnsi"/>
          <w:sz w:val="24"/>
          <w:szCs w:val="24"/>
        </w:rPr>
        <w:t xml:space="preserve">. Prilikom pravljenja redosleda sedenja uzimaju se u obzir stariji putnici, trudnice, porodice sa decom (do 12 </w:t>
      </w:r>
      <w:r w:rsidRPr="000C4930">
        <w:rPr>
          <w:rFonts w:cstheme="minorHAnsi"/>
          <w:sz w:val="24"/>
          <w:szCs w:val="24"/>
        </w:rPr>
        <w:lastRenderedPageBreak/>
        <w:t xml:space="preserve">godina), putnici sa dokumentovanim zdravstvenim problemima… Prvi red sedišta su službena sedišta i ako nema potrebe, ne izdaju se putnicima. Putnik je dužan da prihvati sedište koje mu agencija dodeli. </w:t>
      </w:r>
    </w:p>
    <w:p w14:paraId="288DD510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bookmarkStart w:id="0" w:name="_Hlk8648707"/>
      <w:r w:rsidRPr="000C4930">
        <w:rPr>
          <w:rFonts w:cstheme="minorHAnsi"/>
          <w:sz w:val="24"/>
          <w:szCs w:val="24"/>
        </w:rPr>
        <w:t>Ukoliko putnici izvrše doplatu za dodatno sedište u autobusu, nemaju prava na refundiranje novca nakon putovanja ukoliko u autobusu ostane još slobodnih mesta.</w:t>
      </w:r>
      <w:bookmarkEnd w:id="0"/>
    </w:p>
    <w:p w14:paraId="64339662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>Dva dana pred polazak organizator putovanja šalje obaveštenje sa svim detaljima polaska. Ukoliko ne dobijete poruku obavezno kontaktirajte agenciju radi dobijanja tačnih podataka oko polaska na putovanje.</w:t>
      </w:r>
    </w:p>
    <w:p w14:paraId="2A1D2A0F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bCs/>
          <w:sz w:val="24"/>
          <w:szCs w:val="24"/>
        </w:rPr>
        <w:t>Zaustavljanje radi usputnih odmora</w:t>
      </w:r>
      <w:r w:rsidRPr="000C4930">
        <w:rPr>
          <w:rFonts w:cstheme="minorHAnsi"/>
          <w:sz w:val="24"/>
          <w:szCs w:val="24"/>
        </w:rPr>
        <w:t> predviđeno je na svakih 3,5 do 4h vožnje na usputnim stajalištima, u zavisnosti od raspoloživosti kapaciteta stajališta i uslova na putu.</w:t>
      </w:r>
    </w:p>
    <w:p w14:paraId="3BE34FFA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>Mole se putnici </w:t>
      </w:r>
      <w:r w:rsidRPr="000C4930">
        <w:rPr>
          <w:rFonts w:cstheme="minorHAnsi"/>
          <w:bCs/>
          <w:sz w:val="24"/>
          <w:szCs w:val="24"/>
        </w:rPr>
        <w:t>da vode računa o svojim putnim ispravama, novcu i stvarima</w:t>
      </w:r>
      <w:r w:rsidRPr="000C4930">
        <w:rPr>
          <w:rFonts w:cstheme="minorHAnsi"/>
          <w:sz w:val="24"/>
          <w:szCs w:val="24"/>
        </w:rPr>
        <w:t> u toku trajanja aranžmana. Ostavljanje vrednih stvari u autobusu i u hotelskim sobama nije preporučljivo jer ni prevoznik ni hotel ne odgovaraju za iste! U slučaju obijanja autobusa, putnik može zatražiti nadoknadu štete samo za svoje osigurane stvari kod ovlašćenih osiguravajućih kuća. Organizator putovanja ne može odgovarati niti se organizatoru putovanja pišu prigovori u slučaju ovih nepredviđenih okolnosti.</w:t>
      </w:r>
    </w:p>
    <w:p w14:paraId="1A7FEB16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bCs/>
          <w:sz w:val="24"/>
          <w:szCs w:val="24"/>
        </w:rPr>
        <w:t>Napominjemo da je putovanje grupno i tome je sve podređeno</w:t>
      </w:r>
      <w:r w:rsidRPr="000C4930">
        <w:rPr>
          <w:rFonts w:cstheme="minorHAnsi"/>
          <w:sz w:val="24"/>
          <w:szCs w:val="24"/>
        </w:rPr>
        <w:t xml:space="preserve">. Prema tome, potrebno je jasno sagledavanje situacije da su u vozilu, muzika i filmovi koji se puštaju neutralni po svom sadržaju. Temperatura u vozilu ne može se individualno za svako sedište podešavati i imajte u vidu da ono što je za nekoga toplo, za drugog je hladno i sl. </w:t>
      </w:r>
    </w:p>
    <w:p w14:paraId="386A667C" w14:textId="36F89323" w:rsidR="001058D9" w:rsidRPr="008F52B6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8F52B6">
        <w:rPr>
          <w:rFonts w:cstheme="minorHAnsi"/>
          <w:b/>
          <w:bCs/>
          <w:sz w:val="24"/>
          <w:szCs w:val="24"/>
        </w:rPr>
        <w:t>Prostor za prtljag u autobusu je ograničen i predviđena količina prtljaga po putniku je jedan kofer</w:t>
      </w:r>
      <w:r w:rsidR="00CE3E94" w:rsidRPr="008F52B6">
        <w:rPr>
          <w:rFonts w:cstheme="minorHAnsi"/>
          <w:b/>
          <w:bCs/>
          <w:sz w:val="24"/>
          <w:szCs w:val="24"/>
        </w:rPr>
        <w:t xml:space="preserve"> </w:t>
      </w:r>
      <w:r w:rsidR="008F52B6" w:rsidRPr="008F52B6">
        <w:rPr>
          <w:rFonts w:cstheme="minorHAnsi"/>
          <w:b/>
          <w:bCs/>
          <w:sz w:val="24"/>
          <w:szCs w:val="24"/>
        </w:rPr>
        <w:t>do 23 kg</w:t>
      </w:r>
      <w:r w:rsidRPr="008F52B6">
        <w:rPr>
          <w:rFonts w:cstheme="minorHAnsi"/>
          <w:b/>
          <w:bCs/>
          <w:sz w:val="24"/>
          <w:szCs w:val="24"/>
        </w:rPr>
        <w:t xml:space="preserve"> i jedan komad ručnog prtljaga</w:t>
      </w:r>
      <w:r w:rsidR="008F52B6" w:rsidRPr="008F52B6">
        <w:rPr>
          <w:rFonts w:cstheme="minorHAnsi"/>
          <w:b/>
          <w:bCs/>
          <w:sz w:val="24"/>
          <w:szCs w:val="24"/>
        </w:rPr>
        <w:t xml:space="preserve"> do 8 kg</w:t>
      </w:r>
      <w:r w:rsidRPr="008F52B6">
        <w:rPr>
          <w:rFonts w:cstheme="minorHAnsi"/>
          <w:b/>
          <w:bCs/>
          <w:sz w:val="24"/>
          <w:szCs w:val="24"/>
        </w:rPr>
        <w:t>.</w:t>
      </w:r>
    </w:p>
    <w:p w14:paraId="64EA856D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>Upozoravaju se putnici da zbog poštovanja satnica predviđenih programom putovanja, ne postoji mogućnost zadržavanja autobusa na graničnom prelazu radi regulisanja povraćaja sredstava po osnovu </w:t>
      </w:r>
      <w:r w:rsidRPr="000C4930">
        <w:rPr>
          <w:rFonts w:cstheme="minorHAnsi"/>
          <w:bCs/>
          <w:sz w:val="24"/>
          <w:szCs w:val="24"/>
        </w:rPr>
        <w:t>“tax free”</w:t>
      </w:r>
      <w:r w:rsidRPr="000C4930">
        <w:rPr>
          <w:rFonts w:cstheme="minorHAnsi"/>
          <w:sz w:val="24"/>
          <w:szCs w:val="24"/>
        </w:rPr>
        <w:t xml:space="preserve"> pa vas molimo da to imate u vidu.</w:t>
      </w:r>
    </w:p>
    <w:p w14:paraId="140D9366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>Organizator putovanja zadržava pravo promene programa putovanja usled nepredviđenih objektivnih okolnosti (npr. gužva na granicama, gužva u saobraćaju, zatvaranje nekog od lokaliteta predviđenog za obilazak...).</w:t>
      </w:r>
    </w:p>
    <w:p w14:paraId="67DC59A3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0B67BB27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25838117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>Putnicima koji imaju za cilj posete muzejima i galerijama, preporučujemo da na internetu provere radno vreme istih i da željene posete usklade sa slobodnim vremenom na putovanju.</w:t>
      </w:r>
    </w:p>
    <w:p w14:paraId="40FC127E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215E3C06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>U smeštajne objekte se ulazi prvog dana boravka od 15:00h (nekada postoji mogućnost ranijeg ulaska), a napuštaju se poslednjeg dana boravka najkasnije do 09:00h. Svaki hotel ima restoran. Svaka soba ima tuš / WC. Smeštaj iz ove ponude registrovan je, pregledan i standardizovan od strane Nacionalne turističke asocijacije zemlje u kojoj se nalazi. Organizator putovanja u slučaju ne objavljivanja tačnog imena hotela, obavezuje se da ime postavi najkasnije 7 dana pre polaska na put. U slučaju promene hotela, organizator je dužan o tome obavestiti sve putnike, a zamenjen hotel mora u svemu odgovarati standardima hotela datog u opisu programa.</w:t>
      </w:r>
    </w:p>
    <w:p w14:paraId="37317A43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 xml:space="preserve">Opisi smeštajnih objekata su informativnog karaktera. Za eventualna odstupanja i kvalitet usluge u okviru smeštajnih objekata, organizator putovanja ne snosi odgovornost jer to isključivo zavisi od smeštajnih objekata. Neki od dopunskih sadržaja smeštajnih objekta su dostupni uz doplatu. Postoji mogućnost odstupanja i promena oko dostupnosti nekih sadržaja, jer isključivo zavise od smeštajnih objekata (npr. sef, parking, mini-bar, TV, klima uređaj, fen za kosu, internet...). </w:t>
      </w:r>
    </w:p>
    <w:p w14:paraId="002C2C25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>Organizator putovanja ne može da utiče na razmeštaj po sobama jer to isključivo zavisi od recepcije smeštajnog objekta.</w:t>
      </w:r>
    </w:p>
    <w:p w14:paraId="39A625B7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lastRenderedPageBreak/>
        <w:t>Zahtevi za konektovane sobe, family sobe i sl. uzeće se u razmatranje, ali grupni autobuski aranžmani ne podrazumevaju ovakvu vrstu smeštaja niti izbora soba i njihovog sadržaja (balkon, terasa, pušačka soba, spratnost, francuski ležaj…). Agencija organizator ne može obećavati ovakve usluge.</w:t>
      </w:r>
    </w:p>
    <w:p w14:paraId="36019FA5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>Smeštaj na grupnim aranžmanima ovog tipa je u dvokrevetnim ili dvokrevetnim sobama sa pomoćnim ležajem namenjene za smeštaj treće osobe. Sobe sa pomoćnim ležajem su manje komforne, a treći ležaj je pomoćni i može biti standardnih ili manjih dimenzija.</w:t>
      </w:r>
    </w:p>
    <w:p w14:paraId="77564DB6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sz w:val="24"/>
          <w:szCs w:val="24"/>
        </w:rPr>
        <w:t>Sva vremena u programima putovanja su data po lokalnom vremenu zemlje u kojoj se boravi.</w:t>
      </w:r>
    </w:p>
    <w:p w14:paraId="44F037FA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bCs/>
          <w:sz w:val="24"/>
          <w:szCs w:val="24"/>
        </w:rPr>
        <w:t>Međunarodno putno zdravstveno osiguranje je obavezno za pojedine destinacije. Savetujemo Vas da isto posedujete za sva Vaša putovanja jer u suprotnom sami snosite odgovornost za eventualne posledice prilikom kontrole države u koju putujete kao i kontrole u državama kroz koje prolazite.</w:t>
      </w:r>
    </w:p>
    <w:p w14:paraId="4EA04B36" w14:textId="77777777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0C4930">
        <w:rPr>
          <w:rFonts w:cstheme="minorHAnsi"/>
          <w:sz w:val="24"/>
          <w:szCs w:val="24"/>
        </w:rPr>
        <w:t>Za sve informacije date usmenim, telefonskim ili elektronskim putem agencija ne snosi odgovornost. Validan je samo pisani program putovanja istaknut u prostorijama agencije. Organizator zadržava pravo da putem Last minute ponude prodaje svoje aranžmana po cenama koje su drugačije od onih u cenovniku. Stranke koje su započele plaćanje ili uplatile aranžman po cenama objavljenim u ovom cenovniku nemaju pravo da potražuju nadoknadu na ime eventualne razlike u ceni.</w:t>
      </w:r>
      <w:bookmarkStart w:id="1" w:name="_Hlk124805142"/>
    </w:p>
    <w:p w14:paraId="767224D7" w14:textId="77777777" w:rsidR="001058D9" w:rsidRPr="000C4930" w:rsidRDefault="001058D9" w:rsidP="001058D9">
      <w:pPr>
        <w:pStyle w:val="ListParagraph"/>
        <w:ind w:left="426"/>
        <w:jc w:val="both"/>
        <w:rPr>
          <w:rStyle w:val="Strong"/>
          <w:rFonts w:cstheme="minorHAnsi"/>
          <w:sz w:val="24"/>
          <w:szCs w:val="24"/>
          <w:shd w:val="clear" w:color="auto" w:fill="FFFFFF"/>
        </w:rPr>
      </w:pPr>
      <w:r w:rsidRPr="000C4930">
        <w:rPr>
          <w:rStyle w:val="Strong"/>
          <w:rFonts w:cstheme="minorHAnsi"/>
          <w:sz w:val="24"/>
          <w:szCs w:val="24"/>
          <w:shd w:val="clear" w:color="auto" w:fill="FFFFFF"/>
        </w:rPr>
        <w:t>OBAVEŠTENJE O NAČINU I MESTU PRIJEMU REKLAMACIJA</w:t>
      </w:r>
    </w:p>
    <w:p w14:paraId="13FC3E39" w14:textId="77777777" w:rsidR="001058D9" w:rsidRPr="000C4930" w:rsidRDefault="001058D9" w:rsidP="001058D9">
      <w:pPr>
        <w:pStyle w:val="NoSpacing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  <w:shd w:val="clear" w:color="auto" w:fill="FFFFFF"/>
          <w:lang w:val="sr-Latn-RS"/>
        </w:rPr>
      </w:pPr>
      <w:r w:rsidRPr="000C4930">
        <w:rPr>
          <w:rFonts w:cstheme="minorHAnsi"/>
          <w:sz w:val="24"/>
          <w:szCs w:val="24"/>
          <w:shd w:val="clear" w:color="auto" w:fill="FFFFFF"/>
          <w:lang w:val="sr-Latn-RS"/>
        </w:rPr>
        <w:t>Putnik je dužan da organizatora, lokalnog predstavnika organizatora ili lokalnu agenciju na koju je organizator uputio potrošača za slučaj potrebe pružanja određene pomoći, u pisanoj formi, na papiru ili na drugi odgovarajući način, obavesti o nedostacima izvršenih usluga, najkasnije u roku od mesec dana od dana utvrđivanja nedostatka. Putnik može da izjavi reklamaciju usmeno na mestu koje je određeno za prijem reklamacija, telefonom, pisanim putem, elektronskim putem, uz dostavu ugovora o prodatom aranžmanu. Organizator je dužan da potrošaču izda pisanu potvrdu ili elektronskim putem potvrdi prijem reklamacije, a najkasnije u roku od osam dana od dana prijema reklamacije, pisanim ili elektronskim putem odgovori potrošaču na izjavljenu reklamaciju.</w:t>
      </w:r>
    </w:p>
    <w:p w14:paraId="4EEBDCC2" w14:textId="77777777" w:rsidR="001058D9" w:rsidRPr="000C4930" w:rsidRDefault="001058D9" w:rsidP="001058D9">
      <w:pPr>
        <w:pStyle w:val="NoSpacing"/>
        <w:numPr>
          <w:ilvl w:val="0"/>
          <w:numId w:val="1"/>
        </w:numPr>
        <w:ind w:left="426"/>
        <w:jc w:val="both"/>
        <w:rPr>
          <w:rStyle w:val="Strong"/>
          <w:rFonts w:cstheme="minorHAnsi"/>
          <w:b w:val="0"/>
          <w:bCs w:val="0"/>
          <w:sz w:val="24"/>
          <w:szCs w:val="24"/>
          <w:shd w:val="clear" w:color="auto" w:fill="FFFFFF"/>
          <w:lang w:val="sr-Latn-RS"/>
        </w:rPr>
      </w:pPr>
      <w:r w:rsidRPr="000C4930">
        <w:rPr>
          <w:rStyle w:val="Strong"/>
          <w:rFonts w:cstheme="minorHAnsi"/>
          <w:sz w:val="24"/>
          <w:szCs w:val="24"/>
          <w:shd w:val="clear" w:color="auto" w:fill="FFFFFF"/>
          <w:lang w:val="sr-Latn-RS"/>
        </w:rPr>
        <w:t xml:space="preserve">Mesto određeno za prijem reklamacija: ART OF TRAVEL agency, Novi Sad, Kralja Aleksandra 12, </w:t>
      </w:r>
    </w:p>
    <w:p w14:paraId="4980E654" w14:textId="77777777" w:rsidR="001058D9" w:rsidRPr="000C4930" w:rsidRDefault="001058D9" w:rsidP="001058D9">
      <w:pPr>
        <w:pStyle w:val="NoSpacing"/>
        <w:ind w:left="426"/>
        <w:jc w:val="both"/>
        <w:rPr>
          <w:rStyle w:val="Strong"/>
          <w:rFonts w:cstheme="minorHAnsi"/>
          <w:b w:val="0"/>
          <w:bCs w:val="0"/>
          <w:sz w:val="24"/>
          <w:szCs w:val="24"/>
          <w:shd w:val="clear" w:color="auto" w:fill="FFFFFF"/>
          <w:lang w:val="sr-Latn-RS"/>
        </w:rPr>
      </w:pPr>
      <w:r w:rsidRPr="000C4930">
        <w:rPr>
          <w:rStyle w:val="Strong"/>
          <w:rFonts w:cstheme="minorHAnsi"/>
          <w:sz w:val="24"/>
          <w:szCs w:val="24"/>
          <w:shd w:val="clear" w:color="auto" w:fill="FFFFFF"/>
          <w:lang w:val="sr-Latn-RS"/>
        </w:rPr>
        <w:t xml:space="preserve">mail: </w:t>
      </w:r>
      <w:hyperlink r:id="rId10" w:history="1">
        <w:r w:rsidRPr="000C4930">
          <w:rPr>
            <w:rStyle w:val="Hyperlink"/>
            <w:rFonts w:cstheme="minorHAnsi"/>
            <w:sz w:val="24"/>
            <w:szCs w:val="24"/>
            <w:shd w:val="clear" w:color="auto" w:fill="FFFFFF"/>
            <w:lang w:val="sr-Latn-RS"/>
          </w:rPr>
          <w:t>artoftravelns@gmail.com</w:t>
        </w:r>
      </w:hyperlink>
      <w:r w:rsidRPr="000C4930">
        <w:rPr>
          <w:rStyle w:val="Strong"/>
          <w:rFonts w:cstheme="minorHAnsi"/>
          <w:sz w:val="24"/>
          <w:szCs w:val="24"/>
          <w:shd w:val="clear" w:color="auto" w:fill="FFFFFF"/>
          <w:lang w:val="sr-Latn-RS"/>
        </w:rPr>
        <w:t>, +381 63526333. Osoba ovlašćena za prijem reklamacija je Dragan Ponjević.</w:t>
      </w:r>
    </w:p>
    <w:p w14:paraId="7110F4E9" w14:textId="77777777" w:rsidR="001058D9" w:rsidRPr="000C4930" w:rsidRDefault="001058D9" w:rsidP="001058D9">
      <w:pPr>
        <w:pStyle w:val="NoSpacing"/>
        <w:numPr>
          <w:ilvl w:val="0"/>
          <w:numId w:val="1"/>
        </w:numPr>
        <w:ind w:left="426"/>
        <w:jc w:val="both"/>
        <w:rPr>
          <w:rFonts w:eastAsia="Times New Roman" w:cstheme="minorHAnsi"/>
          <w:sz w:val="24"/>
          <w:szCs w:val="24"/>
          <w:lang w:val="sr-Latn-RS"/>
        </w:rPr>
      </w:pPr>
      <w:r w:rsidRPr="000C4930">
        <w:rPr>
          <w:rFonts w:eastAsia="Times New Roman" w:cstheme="minorHAnsi"/>
          <w:sz w:val="24"/>
          <w:szCs w:val="24"/>
          <w:lang w:val="sr-Latn-RS"/>
        </w:rPr>
        <w:t>Uz ovaj program važe Opšti uslovi putovanja organizatora putovanja Art of Travel agency, koji su sastavni deo objavljenog pisanog programa putovanja</w:t>
      </w:r>
    </w:p>
    <w:p w14:paraId="32908B07" w14:textId="39D9A9D4" w:rsidR="001058D9" w:rsidRPr="000C4930" w:rsidRDefault="001058D9" w:rsidP="001058D9">
      <w:pPr>
        <w:pStyle w:val="NoSpacing"/>
        <w:numPr>
          <w:ilvl w:val="0"/>
          <w:numId w:val="1"/>
        </w:numPr>
        <w:ind w:left="426"/>
        <w:jc w:val="both"/>
        <w:rPr>
          <w:rFonts w:cstheme="minorHAnsi"/>
          <w:i/>
          <w:sz w:val="24"/>
          <w:szCs w:val="24"/>
          <w:lang w:val="sr-Latn-RS"/>
        </w:rPr>
      </w:pPr>
      <w:r w:rsidRPr="000C4930">
        <w:rPr>
          <w:rFonts w:eastAsia="Times New Roman" w:cstheme="minorHAnsi"/>
          <w:sz w:val="24"/>
          <w:szCs w:val="24"/>
          <w:lang w:val="sr-Latn-RS"/>
        </w:rPr>
        <w:t xml:space="preserve">Program je rađen na bazi </w:t>
      </w:r>
      <w:r w:rsidR="003A327E">
        <w:rPr>
          <w:rFonts w:eastAsia="Times New Roman" w:cstheme="minorHAnsi"/>
          <w:sz w:val="24"/>
          <w:szCs w:val="24"/>
          <w:lang w:val="sr-Latn-RS"/>
        </w:rPr>
        <w:t>40</w:t>
      </w:r>
      <w:r w:rsidRPr="000C4930">
        <w:rPr>
          <w:rFonts w:eastAsia="Times New Roman" w:cstheme="minorHAnsi"/>
          <w:sz w:val="24"/>
          <w:szCs w:val="24"/>
          <w:lang w:val="sr-Latn-RS"/>
        </w:rPr>
        <w:t xml:space="preserve"> plativih putnika. U slučaju</w:t>
      </w:r>
      <w:r w:rsidRPr="000C4930">
        <w:rPr>
          <w:rFonts w:cstheme="minorHAnsi"/>
          <w:sz w:val="24"/>
          <w:szCs w:val="24"/>
          <w:shd w:val="clear" w:color="auto" w:fill="FFFFFF"/>
          <w:lang w:val="sr-Latn-RS"/>
        </w:rPr>
        <w:t xml:space="preserve"> nedovoljnog broja putnika rok za otkaz putovanja je pet dana pre početka putovanja.</w:t>
      </w:r>
    </w:p>
    <w:p w14:paraId="6E325319" w14:textId="428438DD" w:rsidR="001058D9" w:rsidRPr="000C4930" w:rsidRDefault="001058D9" w:rsidP="001058D9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0C4930">
        <w:rPr>
          <w:rFonts w:cstheme="minorHAnsi"/>
          <w:b/>
          <w:bCs/>
          <w:sz w:val="24"/>
          <w:szCs w:val="24"/>
        </w:rPr>
        <w:t>ART OF TRAVEL</w:t>
      </w:r>
      <w:r w:rsidRPr="000C4930">
        <w:rPr>
          <w:rFonts w:cstheme="minorHAnsi"/>
          <w:sz w:val="24"/>
          <w:szCs w:val="24"/>
        </w:rPr>
        <w:t xml:space="preserve"> </w:t>
      </w:r>
      <w:r w:rsidRPr="000C4930">
        <w:rPr>
          <w:rFonts w:cstheme="minorHAnsi"/>
          <w:b/>
          <w:bCs/>
          <w:sz w:val="24"/>
          <w:szCs w:val="24"/>
        </w:rPr>
        <w:t>agency</w:t>
      </w:r>
      <w:r w:rsidRPr="000C4930">
        <w:rPr>
          <w:rFonts w:cstheme="minorHAnsi"/>
          <w:sz w:val="24"/>
          <w:szCs w:val="24"/>
        </w:rPr>
        <w:t xml:space="preserve"> poseduje </w:t>
      </w:r>
      <w:r w:rsidRPr="000C4930">
        <w:rPr>
          <w:rFonts w:cstheme="minorHAnsi"/>
          <w:b/>
          <w:bCs/>
          <w:sz w:val="24"/>
          <w:szCs w:val="24"/>
        </w:rPr>
        <w:t>Licencu OTP br. 4/2023.</w:t>
      </w:r>
      <w:r w:rsidRPr="000C4930">
        <w:rPr>
          <w:rFonts w:cstheme="minorHAnsi"/>
          <w:sz w:val="24"/>
          <w:szCs w:val="24"/>
        </w:rPr>
        <w:t xml:space="preserve"> od uz Garanciju putovanja za slučaj insolventnosti organizatora putovanja i za slučaj naknade štete, koja se prouzrokuje putniku neispunjenjem, delimičnim ili neurednim ispunjenjem obaveza organizatora putovanja koje su određene opštim uslovima i programom putovanja, koja se aktivira kod osiguravajuće kuće "TRIGLAV", a.d.o., Beograd, 011/3305100 prijavom na adresu ul. Milutina Milankovića 7a, Beograd ili na mail: travel@triglav.rs, uz Polisu br. </w:t>
      </w:r>
      <w:r w:rsidR="000C4930" w:rsidRPr="000C4930">
        <w:rPr>
          <w:rFonts w:ascii="Calibri" w:hAnsi="Calibri" w:cs="Calibri"/>
          <w:sz w:val="24"/>
          <w:szCs w:val="24"/>
        </w:rPr>
        <w:t>47000006</w:t>
      </w:r>
      <w:r w:rsidR="008F52B6">
        <w:rPr>
          <w:rFonts w:ascii="Calibri" w:hAnsi="Calibri" w:cs="Calibri"/>
          <w:sz w:val="24"/>
          <w:szCs w:val="24"/>
        </w:rPr>
        <w:t>5443</w:t>
      </w:r>
      <w:r w:rsidR="000C4930" w:rsidRPr="000C4930">
        <w:rPr>
          <w:rFonts w:ascii="Calibri" w:hAnsi="Calibri" w:cs="Calibri"/>
          <w:sz w:val="24"/>
          <w:szCs w:val="24"/>
        </w:rPr>
        <w:t xml:space="preserve"> izdatu 01.10.202</w:t>
      </w:r>
      <w:r w:rsidR="008F52B6">
        <w:rPr>
          <w:rFonts w:ascii="Calibri" w:hAnsi="Calibri" w:cs="Calibri"/>
          <w:sz w:val="24"/>
          <w:szCs w:val="24"/>
        </w:rPr>
        <w:t>5</w:t>
      </w:r>
      <w:r w:rsidR="000C4930" w:rsidRPr="000C4930">
        <w:rPr>
          <w:rFonts w:ascii="Calibri" w:hAnsi="Calibri" w:cs="Calibri"/>
          <w:sz w:val="24"/>
          <w:szCs w:val="24"/>
        </w:rPr>
        <w:t xml:space="preserve">. </w:t>
      </w:r>
      <w:r w:rsidRPr="000C4930">
        <w:rPr>
          <w:rFonts w:cstheme="minorHAnsi"/>
          <w:sz w:val="24"/>
          <w:szCs w:val="24"/>
        </w:rPr>
        <w:t>godine ugovorenu sa osiguravajućom kućom "TRIGLAV",a.d.o., Beograd.</w:t>
      </w:r>
      <w:bookmarkEnd w:id="1"/>
    </w:p>
    <w:p w14:paraId="1BAAD1D5" w14:textId="4C3AA7D8" w:rsidR="001058D9" w:rsidRPr="00176022" w:rsidRDefault="00176022" w:rsidP="001058D9">
      <w:pPr>
        <w:pStyle w:val="ListParagraph"/>
        <w:ind w:left="426"/>
        <w:jc w:val="right"/>
        <w:rPr>
          <w:rFonts w:cstheme="minorHAnsi"/>
          <w:sz w:val="24"/>
          <w:szCs w:val="24"/>
        </w:rPr>
      </w:pPr>
      <w:r w:rsidRPr="00176022">
        <w:rPr>
          <w:rFonts w:cstheme="minorHAnsi"/>
          <w:sz w:val="24"/>
          <w:szCs w:val="24"/>
        </w:rPr>
        <w:t xml:space="preserve">Program </w:t>
      </w:r>
      <w:proofErr w:type="spellStart"/>
      <w:r w:rsidRPr="00176022">
        <w:rPr>
          <w:rFonts w:cstheme="minorHAnsi"/>
          <w:sz w:val="24"/>
          <w:szCs w:val="24"/>
          <w:lang w:val="en-US"/>
        </w:rPr>
        <w:t>Rumunija</w:t>
      </w:r>
      <w:proofErr w:type="spellEnd"/>
      <w:r w:rsidRPr="00176022">
        <w:rPr>
          <w:rFonts w:cstheme="minorHAnsi"/>
          <w:sz w:val="24"/>
          <w:szCs w:val="24"/>
          <w:lang w:val="en-US"/>
        </w:rPr>
        <w:t>-Erdely</w:t>
      </w:r>
      <w:r w:rsidRPr="00176022">
        <w:rPr>
          <w:rFonts w:cstheme="minorHAnsi"/>
          <w:sz w:val="24"/>
          <w:szCs w:val="24"/>
        </w:rPr>
        <w:t xml:space="preserve"> br: 6/2026 od 05.02.2026.</w:t>
      </w:r>
      <w:r w:rsidR="001058D9" w:rsidRPr="00176022">
        <w:rPr>
          <w:rFonts w:cstheme="minorHAnsi"/>
          <w:sz w:val="24"/>
          <w:szCs w:val="24"/>
        </w:rPr>
        <w:br/>
      </w:r>
    </w:p>
    <w:p w14:paraId="034093A7" w14:textId="77777777" w:rsidR="001058D9" w:rsidRPr="000C4930" w:rsidRDefault="001058D9" w:rsidP="001058D9">
      <w:pPr>
        <w:jc w:val="center"/>
        <w:rPr>
          <w:rFonts w:cstheme="minorHAnsi"/>
          <w:bCs/>
          <w:sz w:val="24"/>
          <w:szCs w:val="24"/>
        </w:rPr>
      </w:pPr>
      <w:r w:rsidRPr="000C4930">
        <w:rPr>
          <w:rFonts w:cstheme="minorHAnsi"/>
          <w:sz w:val="24"/>
          <w:szCs w:val="24"/>
        </w:rPr>
        <w:t xml:space="preserve">MOLIMO VAS DA SE PRE ZAKLJUČENJA UGOVORA O PUTOVANJU UPOZNATE SA PROGRAMOM PUTOVANJA I POSEBNIM NAPOMENAMA KOJE SU SASTAVNI DEO PROGRAMA PUTOVANJA, KAO I SA OPŠTIM USLOVIMA PUTOVANJA  </w:t>
      </w:r>
      <w:r w:rsidRPr="000C4930">
        <w:rPr>
          <w:rFonts w:cstheme="minorHAnsi"/>
          <w:b/>
          <w:bCs/>
          <w:sz w:val="24"/>
          <w:szCs w:val="24"/>
        </w:rPr>
        <w:br/>
        <w:t>ART OF TRAVEL agency</w:t>
      </w:r>
    </w:p>
    <w:p w14:paraId="754222B2" w14:textId="77777777" w:rsidR="00E83D54" w:rsidRPr="000C4930" w:rsidRDefault="00E83D54" w:rsidP="00E83D54">
      <w:pPr>
        <w:pStyle w:val="NoSpacing"/>
        <w:rPr>
          <w:rStyle w:val="Strong"/>
          <w:rFonts w:cstheme="minorHAnsi"/>
          <w:b w:val="0"/>
          <w:bCs w:val="0"/>
          <w:sz w:val="24"/>
          <w:szCs w:val="24"/>
          <w:lang w:val="sr-Latn-RS"/>
        </w:rPr>
      </w:pPr>
    </w:p>
    <w:p w14:paraId="3F2760B9" w14:textId="64B677C4" w:rsidR="00E83D54" w:rsidRPr="006804CE" w:rsidRDefault="00E83D54" w:rsidP="00E83D54">
      <w:pPr>
        <w:tabs>
          <w:tab w:val="left" w:pos="6468"/>
        </w:tabs>
        <w:rPr>
          <w:sz w:val="24"/>
          <w:szCs w:val="24"/>
        </w:rPr>
      </w:pPr>
      <w:r w:rsidRPr="000C4930">
        <w:rPr>
          <w:sz w:val="24"/>
          <w:szCs w:val="24"/>
        </w:rPr>
        <w:tab/>
      </w:r>
    </w:p>
    <w:sectPr w:rsidR="00E83D54" w:rsidRPr="006804CE" w:rsidSect="008F52B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568" w:left="720" w:header="113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B708" w14:textId="77777777" w:rsidR="006A0479" w:rsidRDefault="006A0479">
      <w:pPr>
        <w:spacing w:after="0" w:line="240" w:lineRule="auto"/>
      </w:pPr>
      <w:r>
        <w:separator/>
      </w:r>
    </w:p>
  </w:endnote>
  <w:endnote w:type="continuationSeparator" w:id="0">
    <w:p w14:paraId="120DECF2" w14:textId="77777777" w:rsidR="006A0479" w:rsidRDefault="006A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9A2" w14:textId="71B45DF3" w:rsidR="00C30681" w:rsidRPr="003A327E" w:rsidRDefault="00C30681">
    <w:pPr>
      <w:pStyle w:val="Footer"/>
      <w:rPr>
        <w:color w:val="A6A6A6" w:themeColor="background1" w:themeShade="A6"/>
        <w:sz w:val="18"/>
        <w:szCs w:val="18"/>
        <w:lang w:val="en-US"/>
      </w:rPr>
    </w:pPr>
    <w:r>
      <w:rPr>
        <w:color w:val="A6A6A6" w:themeColor="background1" w:themeShade="A6"/>
        <w:sz w:val="18"/>
        <w:szCs w:val="18"/>
        <w:lang w:val="en-US"/>
      </w:rPr>
      <w:tab/>
    </w:r>
    <w:r>
      <w:rPr>
        <w:color w:val="A6A6A6" w:themeColor="background1" w:themeShade="A6"/>
        <w:sz w:val="18"/>
        <w:szCs w:val="18"/>
        <w:lang w:val="en-US"/>
      </w:rPr>
      <w:tab/>
    </w:r>
    <w:r w:rsidRPr="003A327E">
      <w:rPr>
        <w:color w:val="A6A6A6" w:themeColor="background1" w:themeShade="A6"/>
        <w:sz w:val="18"/>
        <w:szCs w:val="18"/>
        <w:lang w:val="en-US"/>
      </w:rPr>
      <w:t xml:space="preserve">      </w:t>
    </w:r>
    <w:r w:rsidR="000842FD" w:rsidRPr="003A327E">
      <w:rPr>
        <w:color w:val="A6A6A6" w:themeColor="background1" w:themeShade="A6"/>
        <w:sz w:val="18"/>
        <w:szCs w:val="18"/>
        <w:lang w:val="en-US"/>
      </w:rPr>
      <w:t xml:space="preserve">      </w:t>
    </w:r>
    <w:r w:rsidR="000C4930" w:rsidRPr="003A327E">
      <w:rPr>
        <w:color w:val="A6A6A6" w:themeColor="background1" w:themeShade="A6"/>
        <w:sz w:val="18"/>
        <w:szCs w:val="18"/>
        <w:lang w:val="en-US"/>
      </w:rPr>
      <w:t xml:space="preserve">  </w:t>
    </w:r>
    <w:r w:rsidR="000842FD" w:rsidRPr="003A327E">
      <w:rPr>
        <w:color w:val="A6A6A6" w:themeColor="background1" w:themeShade="A6"/>
        <w:sz w:val="18"/>
        <w:szCs w:val="18"/>
        <w:lang w:val="en-US"/>
      </w:rPr>
      <w:t xml:space="preserve">  </w:t>
    </w:r>
    <w:r w:rsidRPr="003A327E">
      <w:rPr>
        <w:color w:val="A6A6A6" w:themeColor="background1" w:themeShade="A6"/>
        <w:sz w:val="18"/>
        <w:szCs w:val="18"/>
        <w:lang w:val="en-US"/>
      </w:rPr>
      <w:t xml:space="preserve">  </w:t>
    </w:r>
    <w:r w:rsidR="00176022">
      <w:rPr>
        <w:color w:val="A6A6A6" w:themeColor="background1" w:themeShade="A6"/>
        <w:sz w:val="18"/>
        <w:szCs w:val="18"/>
        <w:lang w:val="en-US"/>
      </w:rPr>
      <w:t xml:space="preserve"> </w:t>
    </w:r>
    <w:r w:rsidR="000C4930" w:rsidRPr="003A327E">
      <w:rPr>
        <w:color w:val="A6A6A6" w:themeColor="background1" w:themeShade="A6"/>
        <w:sz w:val="18"/>
        <w:szCs w:val="18"/>
        <w:lang w:val="en-US"/>
      </w:rPr>
      <w:t xml:space="preserve">  </w:t>
    </w:r>
    <w:r w:rsidR="00176022" w:rsidRPr="000C4930">
      <w:rPr>
        <w:rFonts w:cstheme="minorHAnsi"/>
        <w:color w:val="A6A6A6" w:themeColor="background1" w:themeShade="A6"/>
        <w:sz w:val="18"/>
        <w:szCs w:val="18"/>
      </w:rPr>
      <w:t xml:space="preserve">Program </w:t>
    </w:r>
    <w:proofErr w:type="spellStart"/>
    <w:r w:rsidR="00176022">
      <w:rPr>
        <w:rFonts w:cstheme="minorHAnsi"/>
        <w:color w:val="A6A6A6" w:themeColor="background1" w:themeShade="A6"/>
        <w:sz w:val="18"/>
        <w:szCs w:val="18"/>
        <w:lang w:val="en-US"/>
      </w:rPr>
      <w:t>Rumunija</w:t>
    </w:r>
    <w:proofErr w:type="spellEnd"/>
    <w:r w:rsidR="00176022">
      <w:rPr>
        <w:rFonts w:cstheme="minorHAnsi"/>
        <w:color w:val="A6A6A6" w:themeColor="background1" w:themeShade="A6"/>
        <w:sz w:val="18"/>
        <w:szCs w:val="18"/>
        <w:lang w:val="en-US"/>
      </w:rPr>
      <w:t>-Erdely</w:t>
    </w:r>
    <w:r w:rsidR="00176022" w:rsidRPr="000C4930">
      <w:rPr>
        <w:rFonts w:cstheme="minorHAnsi"/>
        <w:color w:val="A6A6A6" w:themeColor="background1" w:themeShade="A6"/>
        <w:sz w:val="18"/>
        <w:szCs w:val="18"/>
      </w:rPr>
      <w:t xml:space="preserve"> br: </w:t>
    </w:r>
    <w:r w:rsidR="00176022">
      <w:rPr>
        <w:rFonts w:cstheme="minorHAnsi"/>
        <w:color w:val="A6A6A6" w:themeColor="background1" w:themeShade="A6"/>
        <w:sz w:val="18"/>
        <w:szCs w:val="18"/>
      </w:rPr>
      <w:t>6</w:t>
    </w:r>
    <w:r w:rsidR="00176022" w:rsidRPr="000C4930">
      <w:rPr>
        <w:rFonts w:cstheme="minorHAnsi"/>
        <w:color w:val="A6A6A6" w:themeColor="background1" w:themeShade="A6"/>
        <w:sz w:val="18"/>
        <w:szCs w:val="18"/>
      </w:rPr>
      <w:t>/202</w:t>
    </w:r>
    <w:r w:rsidR="00176022">
      <w:rPr>
        <w:rFonts w:cstheme="minorHAnsi"/>
        <w:color w:val="A6A6A6" w:themeColor="background1" w:themeShade="A6"/>
        <w:sz w:val="18"/>
        <w:szCs w:val="18"/>
      </w:rPr>
      <w:t>6 od 05.02.2026.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A82F" w14:textId="659E2958" w:rsidR="000C4930" w:rsidRDefault="00176022" w:rsidP="000C4930">
    <w:pPr>
      <w:pStyle w:val="Footer"/>
      <w:tabs>
        <w:tab w:val="clear" w:pos="4680"/>
        <w:tab w:val="clear" w:pos="9360"/>
        <w:tab w:val="left" w:pos="7092"/>
      </w:tabs>
    </w:pPr>
    <w:r>
      <w:t xml:space="preserve">                                                                                                                                   </w:t>
    </w:r>
    <w:r w:rsidR="000C4930" w:rsidRPr="000C4930">
      <w:rPr>
        <w:rFonts w:cstheme="minorHAnsi"/>
        <w:color w:val="A6A6A6" w:themeColor="background1" w:themeShade="A6"/>
        <w:sz w:val="18"/>
        <w:szCs w:val="18"/>
      </w:rPr>
      <w:t xml:space="preserve">Program </w:t>
    </w:r>
    <w:proofErr w:type="spellStart"/>
    <w:r>
      <w:rPr>
        <w:rFonts w:cstheme="minorHAnsi"/>
        <w:color w:val="A6A6A6" w:themeColor="background1" w:themeShade="A6"/>
        <w:sz w:val="18"/>
        <w:szCs w:val="18"/>
        <w:lang w:val="en-US"/>
      </w:rPr>
      <w:t>Rumunija</w:t>
    </w:r>
    <w:proofErr w:type="spellEnd"/>
    <w:r>
      <w:rPr>
        <w:rFonts w:cstheme="minorHAnsi"/>
        <w:color w:val="A6A6A6" w:themeColor="background1" w:themeShade="A6"/>
        <w:sz w:val="18"/>
        <w:szCs w:val="18"/>
        <w:lang w:val="en-US"/>
      </w:rPr>
      <w:t>-Erdely</w:t>
    </w:r>
    <w:r w:rsidR="000C4930" w:rsidRPr="000C4930">
      <w:rPr>
        <w:rFonts w:cstheme="minorHAnsi"/>
        <w:color w:val="A6A6A6" w:themeColor="background1" w:themeShade="A6"/>
        <w:sz w:val="18"/>
        <w:szCs w:val="18"/>
      </w:rPr>
      <w:t xml:space="preserve"> br: </w:t>
    </w:r>
    <w:r>
      <w:rPr>
        <w:rFonts w:cstheme="minorHAnsi"/>
        <w:color w:val="A6A6A6" w:themeColor="background1" w:themeShade="A6"/>
        <w:sz w:val="18"/>
        <w:szCs w:val="18"/>
      </w:rPr>
      <w:t>6</w:t>
    </w:r>
    <w:r w:rsidR="000C4930" w:rsidRPr="000C4930">
      <w:rPr>
        <w:rFonts w:cstheme="minorHAnsi"/>
        <w:color w:val="A6A6A6" w:themeColor="background1" w:themeShade="A6"/>
        <w:sz w:val="18"/>
        <w:szCs w:val="18"/>
      </w:rPr>
      <w:t>/202</w:t>
    </w:r>
    <w:r w:rsidR="00492D43">
      <w:rPr>
        <w:rFonts w:cstheme="minorHAnsi"/>
        <w:color w:val="A6A6A6" w:themeColor="background1" w:themeShade="A6"/>
        <w:sz w:val="18"/>
        <w:szCs w:val="18"/>
      </w:rPr>
      <w:t>6</w:t>
    </w:r>
    <w:r>
      <w:rPr>
        <w:rFonts w:cstheme="minorHAnsi"/>
        <w:color w:val="A6A6A6" w:themeColor="background1" w:themeShade="A6"/>
        <w:sz w:val="18"/>
        <w:szCs w:val="18"/>
      </w:rPr>
      <w:t xml:space="preserve"> od 05.02.2026.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1E53" w14:textId="77777777" w:rsidR="006A0479" w:rsidRDefault="006A0479">
      <w:pPr>
        <w:spacing w:after="0" w:line="240" w:lineRule="auto"/>
      </w:pPr>
      <w:r>
        <w:separator/>
      </w:r>
    </w:p>
  </w:footnote>
  <w:footnote w:type="continuationSeparator" w:id="0">
    <w:p w14:paraId="020460A9" w14:textId="77777777" w:rsidR="006A0479" w:rsidRDefault="006A0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474D" w14:textId="77777777" w:rsidR="00367D06" w:rsidRPr="008F52B6" w:rsidRDefault="00367D06" w:rsidP="000420D7">
    <w:pPr>
      <w:pStyle w:val="Header"/>
      <w:spacing w:line="240" w:lineRule="aut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71D5" w14:textId="1527B7C3" w:rsidR="00367D06" w:rsidRDefault="00FB43CB">
    <w:pPr>
      <w:pStyle w:val="Header"/>
    </w:pPr>
    <w:r w:rsidRPr="002616B8">
      <w:rPr>
        <w:noProof/>
      </w:rPr>
      <w:drawing>
        <wp:inline distT="0" distB="0" distL="0" distR="0" wp14:anchorId="2FC15DA7" wp14:editId="4AECA527">
          <wp:extent cx="6645910" cy="1459230"/>
          <wp:effectExtent l="0" t="0" r="2540" b="7620"/>
          <wp:docPr id="838497671" name="Picture 1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497671" name="Picture 1" descr="A close-up of a business car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459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068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BA7"/>
    <w:multiLevelType w:val="hybridMultilevel"/>
    <w:tmpl w:val="63F29C1E"/>
    <w:lvl w:ilvl="0" w:tplc="07CA1B6C">
      <w:start w:val="2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85562"/>
    <w:multiLevelType w:val="multilevel"/>
    <w:tmpl w:val="0A2855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087530"/>
    <w:multiLevelType w:val="hybridMultilevel"/>
    <w:tmpl w:val="21EEF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010A9A"/>
    <w:multiLevelType w:val="multilevel"/>
    <w:tmpl w:val="18010A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F5272C"/>
    <w:multiLevelType w:val="hybridMultilevel"/>
    <w:tmpl w:val="F5C8A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56E44"/>
    <w:multiLevelType w:val="hybridMultilevel"/>
    <w:tmpl w:val="E1565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61D8"/>
    <w:multiLevelType w:val="hybridMultilevel"/>
    <w:tmpl w:val="29A4E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311881"/>
    <w:multiLevelType w:val="hybridMultilevel"/>
    <w:tmpl w:val="716A5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F2841"/>
    <w:multiLevelType w:val="hybridMultilevel"/>
    <w:tmpl w:val="E9D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552D6"/>
    <w:multiLevelType w:val="hybridMultilevel"/>
    <w:tmpl w:val="5A66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B2735"/>
    <w:multiLevelType w:val="hybridMultilevel"/>
    <w:tmpl w:val="8DAA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F387C"/>
    <w:multiLevelType w:val="multilevel"/>
    <w:tmpl w:val="367C9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304359">
    <w:abstractNumId w:val="8"/>
  </w:num>
  <w:num w:numId="2" w16cid:durableId="832448507">
    <w:abstractNumId w:val="7"/>
  </w:num>
  <w:num w:numId="3" w16cid:durableId="774599310">
    <w:abstractNumId w:val="4"/>
  </w:num>
  <w:num w:numId="4" w16cid:durableId="1213076810">
    <w:abstractNumId w:val="10"/>
  </w:num>
  <w:num w:numId="5" w16cid:durableId="401100567">
    <w:abstractNumId w:val="0"/>
  </w:num>
  <w:num w:numId="6" w16cid:durableId="1979802633">
    <w:abstractNumId w:val="6"/>
  </w:num>
  <w:num w:numId="7" w16cid:durableId="442725386">
    <w:abstractNumId w:val="2"/>
  </w:num>
  <w:num w:numId="8" w16cid:durableId="943221091">
    <w:abstractNumId w:val="9"/>
  </w:num>
  <w:num w:numId="9" w16cid:durableId="1398866346">
    <w:abstractNumId w:val="5"/>
  </w:num>
  <w:num w:numId="10" w16cid:durableId="1722749567">
    <w:abstractNumId w:val="11"/>
  </w:num>
  <w:num w:numId="11" w16cid:durableId="941381597">
    <w:abstractNumId w:val="3"/>
  </w:num>
  <w:num w:numId="12" w16cid:durableId="815025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89"/>
    <w:rsid w:val="00001274"/>
    <w:rsid w:val="0003076C"/>
    <w:rsid w:val="0003758F"/>
    <w:rsid w:val="00053B50"/>
    <w:rsid w:val="00083717"/>
    <w:rsid w:val="000842FD"/>
    <w:rsid w:val="000C4930"/>
    <w:rsid w:val="000E5A27"/>
    <w:rsid w:val="000F03CE"/>
    <w:rsid w:val="000F621B"/>
    <w:rsid w:val="00103EC9"/>
    <w:rsid w:val="001058D9"/>
    <w:rsid w:val="00127DF2"/>
    <w:rsid w:val="00141911"/>
    <w:rsid w:val="00142ECB"/>
    <w:rsid w:val="001476B8"/>
    <w:rsid w:val="0015438B"/>
    <w:rsid w:val="001545C8"/>
    <w:rsid w:val="00176022"/>
    <w:rsid w:val="00195CD7"/>
    <w:rsid w:val="00197C2B"/>
    <w:rsid w:val="001A00F5"/>
    <w:rsid w:val="001A426E"/>
    <w:rsid w:val="001D17B0"/>
    <w:rsid w:val="001D3882"/>
    <w:rsid w:val="001D5496"/>
    <w:rsid w:val="001F4365"/>
    <w:rsid w:val="001F483C"/>
    <w:rsid w:val="00205FFC"/>
    <w:rsid w:val="0021256F"/>
    <w:rsid w:val="00217C00"/>
    <w:rsid w:val="00240664"/>
    <w:rsid w:val="00240B67"/>
    <w:rsid w:val="00240C6A"/>
    <w:rsid w:val="002458A2"/>
    <w:rsid w:val="00265AB3"/>
    <w:rsid w:val="0027206E"/>
    <w:rsid w:val="00276621"/>
    <w:rsid w:val="00277C10"/>
    <w:rsid w:val="002802D8"/>
    <w:rsid w:val="00287BAF"/>
    <w:rsid w:val="003174E9"/>
    <w:rsid w:val="00331BE2"/>
    <w:rsid w:val="00332EDA"/>
    <w:rsid w:val="00335B4A"/>
    <w:rsid w:val="0036082C"/>
    <w:rsid w:val="00367D06"/>
    <w:rsid w:val="00385615"/>
    <w:rsid w:val="003A327E"/>
    <w:rsid w:val="003B2BCE"/>
    <w:rsid w:val="003B3C42"/>
    <w:rsid w:val="003D044F"/>
    <w:rsid w:val="003E25BD"/>
    <w:rsid w:val="00401EE8"/>
    <w:rsid w:val="004242D0"/>
    <w:rsid w:val="0043546C"/>
    <w:rsid w:val="00446EC3"/>
    <w:rsid w:val="00450518"/>
    <w:rsid w:val="00453179"/>
    <w:rsid w:val="00454B7C"/>
    <w:rsid w:val="004625BD"/>
    <w:rsid w:val="0047266F"/>
    <w:rsid w:val="00492D43"/>
    <w:rsid w:val="004A23D5"/>
    <w:rsid w:val="004B0237"/>
    <w:rsid w:val="004B0A76"/>
    <w:rsid w:val="004D51C5"/>
    <w:rsid w:val="004F08C8"/>
    <w:rsid w:val="004F1D89"/>
    <w:rsid w:val="005150A1"/>
    <w:rsid w:val="005271E7"/>
    <w:rsid w:val="00541871"/>
    <w:rsid w:val="00553276"/>
    <w:rsid w:val="0057398D"/>
    <w:rsid w:val="00580616"/>
    <w:rsid w:val="00582555"/>
    <w:rsid w:val="00591ED5"/>
    <w:rsid w:val="005B114D"/>
    <w:rsid w:val="006017ED"/>
    <w:rsid w:val="00610446"/>
    <w:rsid w:val="006426C3"/>
    <w:rsid w:val="00670A09"/>
    <w:rsid w:val="006751D0"/>
    <w:rsid w:val="006804CE"/>
    <w:rsid w:val="006A0479"/>
    <w:rsid w:val="006A0798"/>
    <w:rsid w:val="006B5E3D"/>
    <w:rsid w:val="006C2253"/>
    <w:rsid w:val="006F4B45"/>
    <w:rsid w:val="007029DB"/>
    <w:rsid w:val="00731CCE"/>
    <w:rsid w:val="00751055"/>
    <w:rsid w:val="007600AE"/>
    <w:rsid w:val="00793557"/>
    <w:rsid w:val="007B2BC3"/>
    <w:rsid w:val="007E7BDE"/>
    <w:rsid w:val="008014A8"/>
    <w:rsid w:val="00812B07"/>
    <w:rsid w:val="00822894"/>
    <w:rsid w:val="008356DB"/>
    <w:rsid w:val="008362CF"/>
    <w:rsid w:val="0085408A"/>
    <w:rsid w:val="00864A02"/>
    <w:rsid w:val="0087431E"/>
    <w:rsid w:val="008867F3"/>
    <w:rsid w:val="008926BD"/>
    <w:rsid w:val="008C0BA1"/>
    <w:rsid w:val="008C7C78"/>
    <w:rsid w:val="008D3E4B"/>
    <w:rsid w:val="008F52B6"/>
    <w:rsid w:val="00922315"/>
    <w:rsid w:val="009315B5"/>
    <w:rsid w:val="009352C5"/>
    <w:rsid w:val="00954E36"/>
    <w:rsid w:val="009B1C1D"/>
    <w:rsid w:val="009B300A"/>
    <w:rsid w:val="009C0781"/>
    <w:rsid w:val="009D362D"/>
    <w:rsid w:val="009E0394"/>
    <w:rsid w:val="009E72FA"/>
    <w:rsid w:val="00A37D1F"/>
    <w:rsid w:val="00A45EB5"/>
    <w:rsid w:val="00A5134C"/>
    <w:rsid w:val="00A52108"/>
    <w:rsid w:val="00A54E47"/>
    <w:rsid w:val="00A6503D"/>
    <w:rsid w:val="00A740DE"/>
    <w:rsid w:val="00A750D5"/>
    <w:rsid w:val="00A75E18"/>
    <w:rsid w:val="00A871E3"/>
    <w:rsid w:val="00AA3643"/>
    <w:rsid w:val="00AB7CDE"/>
    <w:rsid w:val="00AC004D"/>
    <w:rsid w:val="00AD3EA8"/>
    <w:rsid w:val="00B2304B"/>
    <w:rsid w:val="00B46073"/>
    <w:rsid w:val="00B665F6"/>
    <w:rsid w:val="00B762E7"/>
    <w:rsid w:val="00B77966"/>
    <w:rsid w:val="00BA6D64"/>
    <w:rsid w:val="00BA7094"/>
    <w:rsid w:val="00BF1602"/>
    <w:rsid w:val="00BF451E"/>
    <w:rsid w:val="00C0091B"/>
    <w:rsid w:val="00C21E38"/>
    <w:rsid w:val="00C30681"/>
    <w:rsid w:val="00C37410"/>
    <w:rsid w:val="00C4603A"/>
    <w:rsid w:val="00C676F5"/>
    <w:rsid w:val="00C72396"/>
    <w:rsid w:val="00C845AD"/>
    <w:rsid w:val="00C917E9"/>
    <w:rsid w:val="00CA7A77"/>
    <w:rsid w:val="00CB42C9"/>
    <w:rsid w:val="00CC02FA"/>
    <w:rsid w:val="00CE3E94"/>
    <w:rsid w:val="00CF262B"/>
    <w:rsid w:val="00D029C6"/>
    <w:rsid w:val="00D0622A"/>
    <w:rsid w:val="00D06964"/>
    <w:rsid w:val="00D451D1"/>
    <w:rsid w:val="00D45D41"/>
    <w:rsid w:val="00D731CC"/>
    <w:rsid w:val="00D76C75"/>
    <w:rsid w:val="00D805AA"/>
    <w:rsid w:val="00D82E05"/>
    <w:rsid w:val="00DA6C5C"/>
    <w:rsid w:val="00DD15B9"/>
    <w:rsid w:val="00DD646E"/>
    <w:rsid w:val="00DE2C01"/>
    <w:rsid w:val="00E024D7"/>
    <w:rsid w:val="00E24E1B"/>
    <w:rsid w:val="00E263D4"/>
    <w:rsid w:val="00E3405A"/>
    <w:rsid w:val="00E54176"/>
    <w:rsid w:val="00E5554D"/>
    <w:rsid w:val="00E67970"/>
    <w:rsid w:val="00E83D54"/>
    <w:rsid w:val="00EA13A8"/>
    <w:rsid w:val="00ED455C"/>
    <w:rsid w:val="00ED6610"/>
    <w:rsid w:val="00F02808"/>
    <w:rsid w:val="00F3369D"/>
    <w:rsid w:val="00F457FA"/>
    <w:rsid w:val="00F47368"/>
    <w:rsid w:val="00F47DB6"/>
    <w:rsid w:val="00F52839"/>
    <w:rsid w:val="00F572D3"/>
    <w:rsid w:val="00F66D3D"/>
    <w:rsid w:val="00F7308D"/>
    <w:rsid w:val="00F8352A"/>
    <w:rsid w:val="00F8753B"/>
    <w:rsid w:val="00F92241"/>
    <w:rsid w:val="00F92879"/>
    <w:rsid w:val="00F92881"/>
    <w:rsid w:val="00FB43CB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545AF"/>
  <w15:chartTrackingRefBased/>
  <w15:docId w15:val="{9B37996A-827D-4E6A-A17F-16897CE9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D89"/>
  </w:style>
  <w:style w:type="paragraph" w:styleId="Heading1">
    <w:name w:val="heading 1"/>
    <w:basedOn w:val="Normal"/>
    <w:next w:val="Normal"/>
    <w:link w:val="Heading1Char"/>
    <w:uiPriority w:val="9"/>
    <w:qFormat/>
    <w:rsid w:val="000012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2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12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2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2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127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127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0127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1274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127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12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27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127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127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F1D8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F1D89"/>
  </w:style>
  <w:style w:type="paragraph" w:styleId="ListParagraph">
    <w:name w:val="List Paragraph"/>
    <w:basedOn w:val="Normal"/>
    <w:qFormat/>
    <w:rsid w:val="004F1D8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1D89"/>
    <w:rPr>
      <w:b/>
      <w:bCs/>
    </w:rPr>
  </w:style>
  <w:style w:type="paragraph" w:styleId="NoSpacing">
    <w:name w:val="No Spacing"/>
    <w:uiPriority w:val="1"/>
    <w:qFormat/>
    <w:rsid w:val="004F1D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681"/>
  </w:style>
  <w:style w:type="character" w:styleId="Hyperlink">
    <w:name w:val="Hyperlink"/>
    <w:basedOn w:val="DefaultParagraphFont"/>
    <w:uiPriority w:val="99"/>
    <w:unhideWhenUsed/>
    <w:rsid w:val="00E83D54"/>
    <w:rPr>
      <w:color w:val="0563C1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D388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3882"/>
    <w:rPr>
      <w:i/>
      <w:iCs/>
      <w:color w:val="404040" w:themeColor="text1" w:themeTint="BF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37410"/>
    <w:rPr>
      <w:rFonts w:ascii="Times New Roman" w:hAnsi="Times New Roman" w:cs="Times New Roman"/>
      <w:sz w:val="24"/>
      <w:szCs w:val="24"/>
    </w:rPr>
  </w:style>
  <w:style w:type="paragraph" w:customStyle="1" w:styleId="Norml1">
    <w:name w:val="Normál1"/>
    <w:rsid w:val="00176022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imes New Roman"/>
      <w:lang w:val="hu-HU"/>
    </w:rPr>
  </w:style>
  <w:style w:type="character" w:customStyle="1" w:styleId="Bekezdsalapbettpusa1">
    <w:name w:val="Bekezdés alapbetűtípusa1"/>
    <w:rsid w:val="00176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rtoftraveln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efb709-f269-44b9-aadb-46bf1724c9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30B02C6E162429D0EA91231C2C5DC" ma:contentTypeVersion="18" ma:contentTypeDescription="Create a new document." ma:contentTypeScope="" ma:versionID="21ffa53f95cdafbaefdc54416a918701">
  <xsd:schema xmlns:xsd="http://www.w3.org/2001/XMLSchema" xmlns:xs="http://www.w3.org/2001/XMLSchema" xmlns:p="http://schemas.microsoft.com/office/2006/metadata/properties" xmlns:ns3="2cefb709-f269-44b9-aadb-46bf1724c9f5" xmlns:ns4="f146c6b2-0f36-466d-b3e0-48b78120a14f" targetNamespace="http://schemas.microsoft.com/office/2006/metadata/properties" ma:root="true" ma:fieldsID="20a522f6792964dc2ef6c55a29a1ae12" ns3:_="" ns4:_="">
    <xsd:import namespace="2cefb709-f269-44b9-aadb-46bf1724c9f5"/>
    <xsd:import namespace="f146c6b2-0f36-466d-b3e0-48b78120a1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fb709-f269-44b9-aadb-46bf1724c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6c6b2-0f36-466d-b3e0-48b78120a14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DB45C-8D1E-4327-AEA5-8CB203173D9B}">
  <ds:schemaRefs>
    <ds:schemaRef ds:uri="http://schemas.microsoft.com/office/2006/metadata/properties"/>
    <ds:schemaRef ds:uri="http://schemas.microsoft.com/office/infopath/2007/PartnerControls"/>
    <ds:schemaRef ds:uri="2cefb709-f269-44b9-aadb-46bf1724c9f5"/>
  </ds:schemaRefs>
</ds:datastoreItem>
</file>

<file path=customXml/itemProps2.xml><?xml version="1.0" encoding="utf-8"?>
<ds:datastoreItem xmlns:ds="http://schemas.openxmlformats.org/officeDocument/2006/customXml" ds:itemID="{8B9C1398-81B6-49D3-B005-5D83183C7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D2127-C5F2-4376-ADD6-4988EC266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fb709-f269-44b9-aadb-46bf1724c9f5"/>
    <ds:schemaRef ds:uri="f146c6b2-0f36-466d-b3e0-48b78120a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2115</Words>
  <Characters>12059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Radman</dc:creator>
  <cp:keywords/>
  <dc:description/>
  <cp:lastModifiedBy>Dragan Ponjevic</cp:lastModifiedBy>
  <cp:revision>2</cp:revision>
  <cp:lastPrinted>2025-04-09T09:54:00Z</cp:lastPrinted>
  <dcterms:created xsi:type="dcterms:W3CDTF">2026-02-05T13:27:00Z</dcterms:created>
  <dcterms:modified xsi:type="dcterms:W3CDTF">2026-02-05T13:27:00Z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0x01010021A30B02C6E162429D0EA91231C2C5DC</vt:lpwstr>
  </property>
</Properties>
</file>