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5443" w14:textId="39B8A5B7" w:rsidR="0093679B" w:rsidRDefault="0093679B" w:rsidP="00431059">
      <w:pPr>
        <w:rPr>
          <w:rFonts w:asciiTheme="minorHAnsi" w:hAnsiTheme="minorHAnsi" w:cstheme="minorHAnsi"/>
          <w:b/>
          <w:sz w:val="44"/>
          <w:szCs w:val="44"/>
          <w:lang w:val="sr-Latn-R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67964A" wp14:editId="483965BF">
            <wp:simplePos x="0" y="0"/>
            <wp:positionH relativeFrom="margin">
              <wp:posOffset>-729615</wp:posOffset>
            </wp:positionH>
            <wp:positionV relativeFrom="paragraph">
              <wp:posOffset>-1526540</wp:posOffset>
            </wp:positionV>
            <wp:extent cx="7052310" cy="156083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125608" w14:textId="3B8D606A" w:rsidR="002D26E5" w:rsidRPr="00C845F7" w:rsidRDefault="002D26E5" w:rsidP="0093679B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9A62AB">
        <w:rPr>
          <w:rFonts w:asciiTheme="minorHAnsi" w:hAnsiTheme="minorHAnsi" w:cstheme="minorHAnsi"/>
          <w:b/>
          <w:sz w:val="44"/>
          <w:szCs w:val="44"/>
          <w:lang w:val="sr-Latn-RS"/>
        </w:rPr>
        <w:t>A</w:t>
      </w:r>
      <w:bookmarkStart w:id="0" w:name="_Hlk206584275"/>
      <w:r w:rsidRPr="009A62AB">
        <w:rPr>
          <w:rFonts w:asciiTheme="minorHAnsi" w:hAnsiTheme="minorHAnsi" w:cstheme="minorHAnsi"/>
          <w:b/>
          <w:sz w:val="44"/>
          <w:szCs w:val="44"/>
          <w:lang w:val="sr-Latn-RS"/>
        </w:rPr>
        <w:t>USTRIJA</w:t>
      </w:r>
      <w:r>
        <w:rPr>
          <w:rFonts w:asciiTheme="minorHAnsi" w:hAnsiTheme="minorHAnsi" w:cstheme="minorHAnsi"/>
          <w:b/>
          <w:sz w:val="48"/>
          <w:szCs w:val="48"/>
          <w:lang w:val="sr-Latn-RS"/>
        </w:rPr>
        <w:t xml:space="preserve"> </w:t>
      </w:r>
      <w:r w:rsidR="005268C2">
        <w:rPr>
          <w:rFonts w:asciiTheme="minorHAnsi" w:hAnsiTheme="minorHAnsi" w:cstheme="minorHAnsi"/>
          <w:b/>
          <w:sz w:val="48"/>
          <w:szCs w:val="48"/>
          <w:lang w:val="sr-Latn-RS"/>
        </w:rPr>
        <w:br/>
      </w:r>
      <w:r w:rsidR="000658F4" w:rsidRPr="009A62AB">
        <w:rPr>
          <w:rFonts w:asciiTheme="minorHAnsi" w:hAnsiTheme="minorHAnsi" w:cstheme="minorHAnsi"/>
          <w:b/>
          <w:sz w:val="36"/>
          <w:szCs w:val="36"/>
          <w:lang w:val="sr-Latn-RS"/>
        </w:rPr>
        <w:t xml:space="preserve">*** </w:t>
      </w:r>
      <w:r w:rsidR="00443F41" w:rsidRPr="009A62AB">
        <w:rPr>
          <w:rFonts w:asciiTheme="minorHAnsi" w:hAnsiTheme="minorHAnsi" w:cstheme="minorHAnsi"/>
          <w:b/>
          <w:sz w:val="36"/>
          <w:szCs w:val="36"/>
          <w:lang w:val="sr-Latn-RS"/>
        </w:rPr>
        <w:t>ADVENT U GRA</w:t>
      </w:r>
      <w:r w:rsidR="0002596B" w:rsidRPr="009A62AB">
        <w:rPr>
          <w:rFonts w:asciiTheme="minorHAnsi" w:hAnsiTheme="minorHAnsi" w:cstheme="minorHAnsi"/>
          <w:b/>
          <w:sz w:val="36"/>
          <w:szCs w:val="36"/>
          <w:lang w:val="sr-Latn-RS"/>
        </w:rPr>
        <w:t>C</w:t>
      </w:r>
      <w:r w:rsidR="00443F41" w:rsidRPr="009A62AB">
        <w:rPr>
          <w:rFonts w:asciiTheme="minorHAnsi" w:hAnsiTheme="minorHAnsi" w:cstheme="minorHAnsi"/>
          <w:b/>
          <w:sz w:val="36"/>
          <w:szCs w:val="36"/>
          <w:lang w:val="sr-Latn-RS"/>
        </w:rPr>
        <w:t>U</w:t>
      </w:r>
      <w:r w:rsidR="000658F4" w:rsidRPr="009A62AB">
        <w:rPr>
          <w:rFonts w:asciiTheme="minorHAnsi" w:hAnsiTheme="minorHAnsi" w:cstheme="minorHAnsi"/>
          <w:b/>
          <w:sz w:val="36"/>
          <w:szCs w:val="36"/>
          <w:lang w:val="sr-Latn-RS"/>
        </w:rPr>
        <w:t xml:space="preserve"> ***</w:t>
      </w:r>
    </w:p>
    <w:p w14:paraId="157B6CB1" w14:textId="29674ABC" w:rsidR="002D26E5" w:rsidRDefault="002D26E5" w:rsidP="002D26E5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sr-Latn-RS"/>
        </w:rPr>
      </w:pPr>
      <w:r>
        <w:rPr>
          <w:rFonts w:asciiTheme="minorHAnsi" w:hAnsiTheme="minorHAnsi" w:cstheme="minorHAnsi"/>
          <w:b/>
          <w:sz w:val="28"/>
          <w:szCs w:val="28"/>
          <w:lang w:val="sr-Latn-RS"/>
        </w:rPr>
        <w:t>Sa fakultativn</w:t>
      </w:r>
      <w:r w:rsidR="00443F41">
        <w:rPr>
          <w:rFonts w:asciiTheme="minorHAnsi" w:hAnsiTheme="minorHAnsi" w:cstheme="minorHAnsi"/>
          <w:b/>
          <w:sz w:val="28"/>
          <w:szCs w:val="28"/>
          <w:lang w:val="sr-Latn-RS"/>
        </w:rPr>
        <w:t>om</w:t>
      </w:r>
      <w:r>
        <w:rPr>
          <w:rFonts w:asciiTheme="minorHAnsi" w:hAnsiTheme="minorHAnsi" w:cstheme="minorHAnsi"/>
          <w:b/>
          <w:sz w:val="28"/>
          <w:szCs w:val="28"/>
          <w:lang w:val="sr-Latn-RS"/>
        </w:rPr>
        <w:t xml:space="preserve"> poset</w:t>
      </w:r>
      <w:r w:rsidR="00443F41">
        <w:rPr>
          <w:rFonts w:asciiTheme="minorHAnsi" w:hAnsiTheme="minorHAnsi" w:cstheme="minorHAnsi"/>
          <w:b/>
          <w:sz w:val="28"/>
          <w:szCs w:val="28"/>
          <w:lang w:val="sr-Latn-RS"/>
        </w:rPr>
        <w:t>om</w:t>
      </w:r>
      <w:r>
        <w:rPr>
          <w:rFonts w:asciiTheme="minorHAnsi" w:hAnsiTheme="minorHAnsi" w:cstheme="minorHAnsi"/>
          <w:b/>
          <w:sz w:val="28"/>
          <w:szCs w:val="28"/>
          <w:lang w:val="sr-Latn-RS"/>
        </w:rPr>
        <w:t xml:space="preserve">: </w:t>
      </w:r>
      <w:r w:rsidR="008E08B4">
        <w:rPr>
          <w:rFonts w:asciiTheme="minorHAnsi" w:hAnsiTheme="minorHAnsi" w:cstheme="minorHAnsi"/>
          <w:b/>
          <w:sz w:val="28"/>
          <w:szCs w:val="28"/>
          <w:lang w:val="sr-Latn-RS"/>
        </w:rPr>
        <w:t>KLAGENFURT</w:t>
      </w:r>
    </w:p>
    <w:p w14:paraId="3B057879" w14:textId="2D134A27" w:rsidR="002D26E5" w:rsidRDefault="00443F41" w:rsidP="002D26E5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sr-Latn-RS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sr-Latn-RS"/>
        </w:rPr>
        <w:t>2</w:t>
      </w:r>
      <w:r w:rsidR="008E08B4">
        <w:rPr>
          <w:rFonts w:asciiTheme="minorHAnsi" w:hAnsiTheme="minorHAnsi" w:cstheme="minorHAnsi"/>
          <w:b/>
          <w:bCs/>
          <w:sz w:val="28"/>
          <w:szCs w:val="28"/>
          <w:lang w:val="sr-Latn-RS"/>
        </w:rPr>
        <w:t>8</w:t>
      </w:r>
      <w:r w:rsidR="0002596B">
        <w:rPr>
          <w:rFonts w:asciiTheme="minorHAnsi" w:hAnsiTheme="minorHAnsi" w:cstheme="minorHAnsi"/>
          <w:b/>
          <w:bCs/>
          <w:sz w:val="28"/>
          <w:szCs w:val="28"/>
          <w:lang w:val="sr-Latn-RS"/>
        </w:rPr>
        <w:t>.11</w:t>
      </w:r>
      <w:r w:rsidR="002D26E5">
        <w:rPr>
          <w:rFonts w:asciiTheme="minorHAnsi" w:hAnsiTheme="minorHAnsi" w:cstheme="minorHAnsi"/>
          <w:b/>
          <w:bCs/>
          <w:sz w:val="28"/>
          <w:szCs w:val="28"/>
          <w:lang w:val="sr-Latn-RS"/>
        </w:rPr>
        <w:t xml:space="preserve"> - </w:t>
      </w:r>
      <w:r w:rsidR="0002596B">
        <w:rPr>
          <w:rFonts w:asciiTheme="minorHAnsi" w:hAnsiTheme="minorHAnsi" w:cstheme="minorHAnsi"/>
          <w:b/>
          <w:bCs/>
          <w:sz w:val="28"/>
          <w:szCs w:val="28"/>
          <w:lang w:val="sr-Latn-RS"/>
        </w:rPr>
        <w:t>01</w:t>
      </w:r>
      <w:r w:rsidR="002D26E5">
        <w:rPr>
          <w:rFonts w:asciiTheme="minorHAnsi" w:hAnsiTheme="minorHAnsi" w:cstheme="minorHAnsi"/>
          <w:b/>
          <w:bCs/>
          <w:sz w:val="28"/>
          <w:szCs w:val="28"/>
          <w:lang w:val="sr-Latn-RS"/>
        </w:rPr>
        <w:t>.</w:t>
      </w:r>
      <w:r w:rsidR="008E08B4">
        <w:rPr>
          <w:rFonts w:asciiTheme="minorHAnsi" w:hAnsiTheme="minorHAnsi" w:cstheme="minorHAnsi"/>
          <w:b/>
          <w:bCs/>
          <w:sz w:val="28"/>
          <w:szCs w:val="28"/>
          <w:lang w:val="sr-Latn-RS"/>
        </w:rPr>
        <w:t>1</w:t>
      </w:r>
      <w:r w:rsidR="0002596B">
        <w:rPr>
          <w:rFonts w:asciiTheme="minorHAnsi" w:hAnsiTheme="minorHAnsi" w:cstheme="minorHAnsi"/>
          <w:b/>
          <w:bCs/>
          <w:sz w:val="28"/>
          <w:szCs w:val="28"/>
          <w:lang w:val="sr-Latn-RS"/>
        </w:rPr>
        <w:t>2</w:t>
      </w:r>
      <w:r w:rsidR="008E08B4">
        <w:rPr>
          <w:rFonts w:asciiTheme="minorHAnsi" w:hAnsiTheme="minorHAnsi" w:cstheme="minorHAnsi"/>
          <w:b/>
          <w:bCs/>
          <w:sz w:val="28"/>
          <w:szCs w:val="28"/>
          <w:lang w:val="sr-Latn-RS"/>
        </w:rPr>
        <w:t>.</w:t>
      </w:r>
      <w:r w:rsidR="002D26E5">
        <w:rPr>
          <w:rFonts w:asciiTheme="minorHAnsi" w:hAnsiTheme="minorHAnsi" w:cstheme="minorHAnsi"/>
          <w:b/>
          <w:bCs/>
          <w:sz w:val="28"/>
          <w:szCs w:val="28"/>
          <w:lang w:val="sr-Latn-RS"/>
        </w:rPr>
        <w:t>202</w:t>
      </w:r>
      <w:r w:rsidR="0002596B">
        <w:rPr>
          <w:rFonts w:asciiTheme="minorHAnsi" w:hAnsiTheme="minorHAnsi" w:cstheme="minorHAnsi"/>
          <w:b/>
          <w:bCs/>
          <w:sz w:val="28"/>
          <w:szCs w:val="28"/>
          <w:lang w:val="sr-Latn-RS"/>
        </w:rPr>
        <w:t>5</w:t>
      </w:r>
      <w:r w:rsidR="002D26E5">
        <w:rPr>
          <w:rFonts w:asciiTheme="minorHAnsi" w:hAnsiTheme="minorHAnsi" w:cstheme="minorHAnsi"/>
          <w:b/>
          <w:bCs/>
          <w:sz w:val="28"/>
          <w:szCs w:val="28"/>
          <w:lang w:val="sr-Latn-RS"/>
        </w:rPr>
        <w:t xml:space="preserve">. </w:t>
      </w:r>
      <w:r w:rsidR="0002596B">
        <w:rPr>
          <w:rFonts w:asciiTheme="minorHAnsi" w:hAnsiTheme="minorHAnsi" w:cstheme="minorHAnsi"/>
          <w:b/>
          <w:bCs/>
          <w:sz w:val="28"/>
          <w:szCs w:val="28"/>
          <w:lang w:val="sr-Latn-RS"/>
        </w:rPr>
        <w:t>4</w:t>
      </w:r>
      <w:r w:rsidR="002D26E5">
        <w:rPr>
          <w:rFonts w:asciiTheme="minorHAnsi" w:hAnsiTheme="minorHAnsi" w:cstheme="minorHAnsi"/>
          <w:b/>
          <w:bCs/>
          <w:sz w:val="28"/>
          <w:szCs w:val="28"/>
          <w:lang w:val="sr-Latn-RS"/>
        </w:rPr>
        <w:t xml:space="preserve"> dana</w:t>
      </w:r>
      <w:r w:rsidR="0002596B">
        <w:rPr>
          <w:rFonts w:asciiTheme="minorHAnsi" w:hAnsiTheme="minorHAnsi" w:cstheme="minorHAnsi"/>
          <w:b/>
          <w:bCs/>
          <w:sz w:val="28"/>
          <w:szCs w:val="28"/>
          <w:lang w:val="sr-Latn-RS"/>
        </w:rPr>
        <w:t xml:space="preserve"> </w:t>
      </w:r>
      <w:r w:rsidR="002D26E5">
        <w:rPr>
          <w:rFonts w:asciiTheme="minorHAnsi" w:hAnsiTheme="minorHAnsi" w:cstheme="minorHAnsi"/>
          <w:b/>
          <w:bCs/>
          <w:sz w:val="28"/>
          <w:szCs w:val="28"/>
          <w:lang w:val="sr-Latn-RS"/>
        </w:rPr>
        <w:t>/</w:t>
      </w:r>
      <w:r w:rsidR="0002596B">
        <w:rPr>
          <w:rFonts w:asciiTheme="minorHAnsi" w:hAnsiTheme="minorHAnsi" w:cstheme="minorHAnsi"/>
          <w:b/>
          <w:bCs/>
          <w:sz w:val="28"/>
          <w:szCs w:val="28"/>
          <w:lang w:val="sr-Latn-RS"/>
        </w:rPr>
        <w:t xml:space="preserve"> 1</w:t>
      </w:r>
      <w:r w:rsidR="002D26E5">
        <w:rPr>
          <w:rFonts w:asciiTheme="minorHAnsi" w:hAnsiTheme="minorHAnsi" w:cstheme="minorHAnsi"/>
          <w:b/>
          <w:bCs/>
          <w:sz w:val="28"/>
          <w:szCs w:val="28"/>
          <w:lang w:val="sr-Latn-RS"/>
        </w:rPr>
        <w:t xml:space="preserve"> noćenj</w:t>
      </w:r>
      <w:r w:rsidR="0002596B">
        <w:rPr>
          <w:rFonts w:asciiTheme="minorHAnsi" w:hAnsiTheme="minorHAnsi" w:cstheme="minorHAnsi"/>
          <w:b/>
          <w:bCs/>
          <w:sz w:val="28"/>
          <w:szCs w:val="28"/>
          <w:lang w:val="sr-Latn-RS"/>
        </w:rPr>
        <w:t>e</w:t>
      </w:r>
    </w:p>
    <w:p w14:paraId="5BEBA04F" w14:textId="27AF9CEA" w:rsidR="002D26E5" w:rsidRDefault="002D26E5" w:rsidP="002D26E5">
      <w:pPr>
        <w:ind w:left="-851" w:right="-567"/>
        <w:rPr>
          <w:rFonts w:asciiTheme="minorHAnsi" w:eastAsiaTheme="minorHAnsi" w:hAnsiTheme="minorHAnsi" w:cstheme="minorHAnsi"/>
          <w:b/>
          <w:lang w:val="sr-Latn-RS"/>
        </w:rPr>
      </w:pPr>
      <w:bookmarkStart w:id="1" w:name="_Hlk206584310"/>
      <w:bookmarkEnd w:id="0"/>
      <w:r>
        <w:rPr>
          <w:rFonts w:asciiTheme="minorHAnsi" w:eastAsiaTheme="minorHAnsi" w:hAnsiTheme="minorHAnsi" w:cstheme="minorHAnsi"/>
          <w:b/>
          <w:lang w:val="sr-Latn-RS"/>
        </w:rPr>
        <w:t>Program putovanja:</w:t>
      </w:r>
    </w:p>
    <w:p w14:paraId="7971D52E" w14:textId="064E6F8F" w:rsidR="002D26E5" w:rsidRDefault="002D26E5" w:rsidP="002D26E5">
      <w:pPr>
        <w:ind w:left="-851" w:right="-567"/>
        <w:jc w:val="both"/>
        <w:rPr>
          <w:rFonts w:asciiTheme="minorHAnsi" w:hAnsiTheme="minorHAnsi" w:cstheme="minorHAnsi"/>
          <w:b/>
          <w:bCs/>
          <w:lang w:val="sr-Latn-RS"/>
        </w:rPr>
      </w:pPr>
      <w:r>
        <w:rPr>
          <w:rFonts w:asciiTheme="minorHAnsi" w:hAnsiTheme="minorHAnsi" w:cstheme="minorHAnsi"/>
          <w:b/>
          <w:bCs/>
          <w:lang w:val="sr-Latn-RS"/>
        </w:rPr>
        <w:t xml:space="preserve">1. </w:t>
      </w:r>
      <w:r>
        <w:rPr>
          <w:rFonts w:asciiTheme="minorHAnsi" w:hAnsiTheme="minorHAnsi" w:cstheme="minorHAnsi"/>
          <w:b/>
          <w:bCs/>
          <w:u w:val="single"/>
          <w:lang w:val="sr-Latn-RS"/>
        </w:rPr>
        <w:t xml:space="preserve">DAN, </w:t>
      </w:r>
      <w:r w:rsidR="0002596B">
        <w:rPr>
          <w:rFonts w:asciiTheme="minorHAnsi" w:hAnsiTheme="minorHAnsi" w:cstheme="minorHAnsi"/>
          <w:b/>
          <w:bCs/>
          <w:u w:val="single"/>
          <w:lang w:val="sr-Latn-RS"/>
        </w:rPr>
        <w:t>2</w:t>
      </w:r>
      <w:r w:rsidR="008E08B4">
        <w:rPr>
          <w:rFonts w:asciiTheme="minorHAnsi" w:hAnsiTheme="minorHAnsi" w:cstheme="minorHAnsi"/>
          <w:b/>
          <w:bCs/>
          <w:u w:val="single"/>
          <w:lang w:val="sr-Latn-RS"/>
        </w:rPr>
        <w:t>8</w:t>
      </w:r>
      <w:r>
        <w:rPr>
          <w:rFonts w:asciiTheme="minorHAnsi" w:hAnsiTheme="minorHAnsi" w:cstheme="minorHAnsi"/>
          <w:b/>
          <w:bCs/>
          <w:u w:val="single"/>
          <w:lang w:val="sr-Latn-RS"/>
        </w:rPr>
        <w:t>.</w:t>
      </w:r>
      <w:r w:rsidR="008E08B4">
        <w:rPr>
          <w:rFonts w:asciiTheme="minorHAnsi" w:hAnsiTheme="minorHAnsi" w:cstheme="minorHAnsi"/>
          <w:b/>
          <w:bCs/>
          <w:u w:val="single"/>
          <w:lang w:val="sr-Latn-RS"/>
        </w:rPr>
        <w:t>11</w:t>
      </w:r>
      <w:r>
        <w:rPr>
          <w:rFonts w:asciiTheme="minorHAnsi" w:hAnsiTheme="minorHAnsi" w:cstheme="minorHAnsi"/>
          <w:b/>
          <w:bCs/>
          <w:u w:val="single"/>
          <w:lang w:val="sr-Latn-RS"/>
        </w:rPr>
        <w:t xml:space="preserve">. </w:t>
      </w:r>
      <w:r w:rsidR="008E08B4">
        <w:rPr>
          <w:rFonts w:asciiTheme="minorHAnsi" w:hAnsiTheme="minorHAnsi" w:cstheme="minorHAnsi"/>
          <w:b/>
          <w:bCs/>
          <w:u w:val="single"/>
          <w:lang w:val="sr-Latn-RS"/>
        </w:rPr>
        <w:t>PETAK</w:t>
      </w:r>
      <w:r>
        <w:rPr>
          <w:rFonts w:asciiTheme="minorHAnsi" w:hAnsiTheme="minorHAnsi" w:cstheme="minorHAnsi"/>
          <w:b/>
          <w:bCs/>
          <w:lang w:val="sr-Latn-RS"/>
        </w:rPr>
        <w:t xml:space="preserve">: SRBIJA </w:t>
      </w:r>
      <w:r w:rsidR="000465CB">
        <w:rPr>
          <w:rFonts w:asciiTheme="minorHAnsi" w:hAnsiTheme="minorHAnsi" w:cstheme="minorHAnsi"/>
          <w:b/>
          <w:bCs/>
          <w:lang w:val="sr-Latn-RS"/>
        </w:rPr>
        <w:t>-</w:t>
      </w:r>
      <w:r>
        <w:rPr>
          <w:rFonts w:asciiTheme="minorHAnsi" w:hAnsiTheme="minorHAnsi" w:cstheme="minorHAnsi"/>
          <w:b/>
          <w:bCs/>
          <w:lang w:val="sr-Latn-RS"/>
        </w:rPr>
        <w:t xml:space="preserve"> </w:t>
      </w:r>
      <w:r w:rsidR="00D266E8">
        <w:rPr>
          <w:rFonts w:asciiTheme="minorHAnsi" w:hAnsiTheme="minorHAnsi" w:cstheme="minorHAnsi"/>
          <w:b/>
          <w:bCs/>
          <w:lang w:val="sr-Latn-RS"/>
        </w:rPr>
        <w:t>AUSTRIJA</w:t>
      </w:r>
    </w:p>
    <w:p w14:paraId="7B447DE3" w14:textId="0DB76F3F" w:rsidR="001E5BEC" w:rsidRDefault="001E5BEC" w:rsidP="002D26E5">
      <w:pPr>
        <w:ind w:left="-851" w:right="-567"/>
        <w:jc w:val="both"/>
        <w:rPr>
          <w:rFonts w:asciiTheme="minorHAnsi" w:hAnsiTheme="minorHAnsi" w:cstheme="minorHAnsi"/>
          <w:color w:val="000000"/>
          <w:lang w:val="sr-Latn-RS"/>
        </w:rPr>
      </w:pPr>
      <w:r>
        <w:rPr>
          <w:rFonts w:asciiTheme="minorHAnsi" w:hAnsiTheme="minorHAnsi" w:cstheme="minorHAnsi"/>
          <w:bCs/>
          <w:lang w:val="sr-Latn-RS"/>
        </w:rPr>
        <w:t>Polazak</w:t>
      </w:r>
      <w:r w:rsidR="00954AB4">
        <w:rPr>
          <w:rFonts w:asciiTheme="minorHAnsi" w:hAnsiTheme="minorHAnsi" w:cstheme="minorHAnsi"/>
          <w:bCs/>
          <w:lang w:val="sr-Latn-RS"/>
        </w:rPr>
        <w:t xml:space="preserve"> iz</w:t>
      </w:r>
      <w:r w:rsidR="002D26E5">
        <w:rPr>
          <w:rFonts w:asciiTheme="minorHAnsi" w:hAnsiTheme="minorHAnsi" w:cstheme="minorHAnsi"/>
          <w:bCs/>
          <w:lang w:val="sr-Latn-RS"/>
        </w:rPr>
        <w:t xml:space="preserve"> </w:t>
      </w:r>
      <w:r w:rsidR="00D266E8">
        <w:rPr>
          <w:rFonts w:asciiTheme="minorHAnsi" w:hAnsiTheme="minorHAnsi" w:cstheme="minorHAnsi"/>
          <w:bCs/>
          <w:lang w:val="sr-Latn-RS"/>
        </w:rPr>
        <w:t xml:space="preserve">Sente i </w:t>
      </w:r>
      <w:r w:rsidR="0002596B">
        <w:rPr>
          <w:rFonts w:asciiTheme="minorHAnsi" w:hAnsiTheme="minorHAnsi" w:cstheme="minorHAnsi"/>
          <w:color w:val="000000"/>
          <w:lang w:val="sr-Latn-RS"/>
        </w:rPr>
        <w:t xml:space="preserve">Novog Sada </w:t>
      </w:r>
      <w:r w:rsidR="002D26E5">
        <w:rPr>
          <w:rFonts w:asciiTheme="minorHAnsi" w:hAnsiTheme="minorHAnsi" w:cstheme="minorHAnsi"/>
          <w:color w:val="000000"/>
          <w:lang w:val="sr-Latn-RS"/>
        </w:rPr>
        <w:t xml:space="preserve">u </w:t>
      </w:r>
      <w:r w:rsidR="00D266E8">
        <w:rPr>
          <w:rFonts w:asciiTheme="minorHAnsi" w:hAnsiTheme="minorHAnsi" w:cstheme="minorHAnsi"/>
          <w:color w:val="000000"/>
          <w:lang w:val="sr-Latn-RS"/>
        </w:rPr>
        <w:t>večernjim časovima</w:t>
      </w:r>
      <w:r w:rsidR="002D26E5">
        <w:rPr>
          <w:rFonts w:asciiTheme="minorHAnsi" w:hAnsiTheme="minorHAnsi" w:cstheme="minorHAnsi"/>
          <w:color w:val="000000"/>
          <w:lang w:val="sr-Latn-RS"/>
        </w:rPr>
        <w:t xml:space="preserve">. </w:t>
      </w:r>
      <w:r w:rsidR="00D266E8">
        <w:rPr>
          <w:rFonts w:asciiTheme="minorHAnsi" w:hAnsiTheme="minorHAnsi" w:cstheme="minorHAnsi"/>
          <w:color w:val="000000"/>
          <w:lang w:val="sr-Latn-RS"/>
        </w:rPr>
        <w:t>Vožnja ka Austriji sa usputnim zadržavanjima radi odmora i graničnih procedura.</w:t>
      </w:r>
      <w:r>
        <w:rPr>
          <w:rFonts w:asciiTheme="minorHAnsi" w:hAnsiTheme="minorHAnsi" w:cstheme="minorHAnsi"/>
          <w:color w:val="000000"/>
          <w:lang w:val="sr-Latn-RS"/>
        </w:rPr>
        <w:t xml:space="preserve"> </w:t>
      </w:r>
      <w:r w:rsidRPr="001E5BEC">
        <w:rPr>
          <w:rFonts w:asciiTheme="minorHAnsi" w:hAnsiTheme="minorHAnsi" w:cstheme="minorHAnsi"/>
          <w:b/>
          <w:bCs/>
          <w:color w:val="000000"/>
          <w:lang w:val="sr-Latn-RS"/>
        </w:rPr>
        <w:t>Noćna vožnja.</w:t>
      </w:r>
    </w:p>
    <w:p w14:paraId="712FDABC" w14:textId="612072C0" w:rsidR="00DB34B0" w:rsidRDefault="001E5BEC" w:rsidP="00DB34B0">
      <w:pPr>
        <w:ind w:left="-851" w:right="-567"/>
        <w:jc w:val="both"/>
        <w:rPr>
          <w:rFonts w:asciiTheme="minorHAnsi" w:hAnsiTheme="minorHAnsi" w:cstheme="minorHAnsi"/>
          <w:b/>
          <w:bCs/>
          <w:lang w:val="sr-Latn-RS"/>
        </w:rPr>
      </w:pPr>
      <w:r w:rsidRPr="00980004">
        <w:rPr>
          <w:rFonts w:asciiTheme="minorHAnsi" w:hAnsiTheme="minorHAnsi" w:cstheme="minorHAnsi"/>
          <w:b/>
          <w:bCs/>
          <w:color w:val="000000"/>
          <w:lang w:val="sr-Latn-RS"/>
        </w:rPr>
        <w:t>2.</w:t>
      </w:r>
      <w:r w:rsidRPr="001E5BEC">
        <w:rPr>
          <w:rFonts w:asciiTheme="minorHAnsi" w:hAnsiTheme="minorHAnsi" w:cstheme="minorHAnsi"/>
          <w:b/>
          <w:bCs/>
          <w:color w:val="000000"/>
          <w:lang w:val="sr-Latn-RS"/>
        </w:rPr>
        <w:t xml:space="preserve"> </w:t>
      </w:r>
      <w:r w:rsidRPr="00175175">
        <w:rPr>
          <w:rFonts w:asciiTheme="minorHAnsi" w:hAnsiTheme="minorHAnsi" w:cstheme="minorHAnsi"/>
          <w:b/>
          <w:bCs/>
          <w:color w:val="000000"/>
          <w:u w:val="single"/>
          <w:lang w:val="sr-Latn-RS"/>
        </w:rPr>
        <w:t>DAN, 29.11. SUBOTA</w:t>
      </w:r>
      <w:r w:rsidRPr="001E5BEC">
        <w:rPr>
          <w:rFonts w:asciiTheme="minorHAnsi" w:hAnsiTheme="minorHAnsi" w:cstheme="minorHAnsi"/>
          <w:b/>
          <w:bCs/>
          <w:color w:val="000000"/>
          <w:lang w:val="sr-Latn-RS"/>
        </w:rPr>
        <w:t>:</w:t>
      </w:r>
      <w:r>
        <w:rPr>
          <w:rFonts w:asciiTheme="minorHAnsi" w:hAnsiTheme="minorHAnsi" w:cstheme="minorHAnsi"/>
          <w:color w:val="000000"/>
          <w:lang w:val="sr-Latn-RS"/>
        </w:rPr>
        <w:t xml:space="preserve"> </w:t>
      </w:r>
      <w:r>
        <w:rPr>
          <w:rFonts w:asciiTheme="minorHAnsi" w:hAnsiTheme="minorHAnsi" w:cstheme="minorHAnsi"/>
          <w:b/>
          <w:bCs/>
          <w:lang w:val="sr-Latn-RS"/>
        </w:rPr>
        <w:t>AUSTRIJA - GRAC</w:t>
      </w:r>
    </w:p>
    <w:p w14:paraId="1F0C47CA" w14:textId="74A2F1DE" w:rsidR="002D26E5" w:rsidRPr="00DB34B0" w:rsidRDefault="001E5BEC" w:rsidP="00DB34B0">
      <w:pPr>
        <w:ind w:left="-851" w:right="-567"/>
        <w:jc w:val="both"/>
        <w:rPr>
          <w:rFonts w:ascii="Calibri" w:hAnsi="Calibri" w:cs="Calibri"/>
          <w:b/>
          <w:bCs/>
          <w:lang w:val="sr-Latn-RS"/>
        </w:rPr>
      </w:pPr>
      <w:r w:rsidRPr="00DB34B0">
        <w:rPr>
          <w:rFonts w:ascii="Calibri" w:hAnsi="Calibri" w:cs="Calibri"/>
          <w:lang w:val="sr-Latn-RS"/>
        </w:rPr>
        <w:t>D</w:t>
      </w:r>
      <w:r w:rsidR="00AC790B" w:rsidRPr="00DB34B0">
        <w:rPr>
          <w:rFonts w:ascii="Calibri" w:hAnsi="Calibri" w:cs="Calibri"/>
          <w:lang w:val="sr-Latn-RS"/>
        </w:rPr>
        <w:t xml:space="preserve">olazak u Grac </w:t>
      </w:r>
      <w:r w:rsidR="00175175" w:rsidRPr="00DB34B0">
        <w:rPr>
          <w:rFonts w:ascii="Calibri" w:hAnsi="Calibri" w:cs="Calibri"/>
          <w:lang w:val="sr-Latn-RS"/>
        </w:rPr>
        <w:t>(Graz)</w:t>
      </w:r>
      <w:r w:rsidR="00DB34B0">
        <w:rPr>
          <w:rFonts w:ascii="Calibri" w:hAnsi="Calibri" w:cs="Calibri"/>
          <w:lang w:val="sr-Latn-RS"/>
        </w:rPr>
        <w:t>, glavni grad Štajerske,</w:t>
      </w:r>
      <w:r w:rsidR="00AC790B" w:rsidRPr="00DB34B0">
        <w:rPr>
          <w:rFonts w:ascii="Calibri" w:hAnsi="Calibri" w:cs="Calibri"/>
          <w:lang w:val="sr-Latn-RS"/>
        </w:rPr>
        <w:t xml:space="preserve"> očekuje </w:t>
      </w:r>
      <w:r w:rsidR="00035CA0">
        <w:rPr>
          <w:rFonts w:ascii="Calibri" w:hAnsi="Calibri" w:cs="Calibri"/>
          <w:lang w:val="sr-Latn-RS"/>
        </w:rPr>
        <w:t xml:space="preserve">se </w:t>
      </w:r>
      <w:r w:rsidR="00AC790B" w:rsidRPr="00DB34B0">
        <w:rPr>
          <w:rFonts w:ascii="Calibri" w:hAnsi="Calibri" w:cs="Calibri"/>
          <w:lang w:val="sr-Latn-RS"/>
        </w:rPr>
        <w:t xml:space="preserve">u </w:t>
      </w:r>
      <w:r w:rsidR="00980004">
        <w:rPr>
          <w:rFonts w:ascii="Calibri" w:hAnsi="Calibri" w:cs="Calibri"/>
          <w:lang w:val="sr-Latn-RS"/>
        </w:rPr>
        <w:t>prepodnevnim</w:t>
      </w:r>
      <w:r w:rsidR="00AC790B" w:rsidRPr="00DB34B0">
        <w:rPr>
          <w:rFonts w:ascii="Calibri" w:hAnsi="Calibri" w:cs="Calibri"/>
          <w:lang w:val="sr-Latn-RS"/>
        </w:rPr>
        <w:t xml:space="preserve"> satima. Grad odiše prazničnom atmosferom tokom </w:t>
      </w:r>
      <w:r w:rsidR="00980004">
        <w:rPr>
          <w:rFonts w:ascii="Calibri" w:hAnsi="Calibri" w:cs="Calibri"/>
          <w:lang w:val="sr-Latn-RS"/>
        </w:rPr>
        <w:t>a</w:t>
      </w:r>
      <w:r w:rsidR="00AC790B" w:rsidRPr="00DB34B0">
        <w:rPr>
          <w:rFonts w:ascii="Calibri" w:hAnsi="Calibri" w:cs="Calibri"/>
          <w:lang w:val="sr-Latn-RS"/>
        </w:rPr>
        <w:t xml:space="preserve">dventa: blistave ulice, miris kuvanog vina i tradicionalnih specijaliteta pozivaju na </w:t>
      </w:r>
      <w:r w:rsidRPr="00DB34B0">
        <w:rPr>
          <w:rFonts w:ascii="Calibri" w:hAnsi="Calibri" w:cs="Calibri"/>
          <w:lang w:val="sr-Latn-RS"/>
        </w:rPr>
        <w:t>uživanje</w:t>
      </w:r>
      <w:r w:rsidR="00AC790B" w:rsidRPr="00DB34B0">
        <w:rPr>
          <w:rFonts w:ascii="Calibri" w:hAnsi="Calibri" w:cs="Calibri"/>
          <w:lang w:val="sr-Latn-RS"/>
        </w:rPr>
        <w:t xml:space="preserve">. U pratnji vodiča obilazak najvažnijih znamenitosti: </w:t>
      </w:r>
      <w:r w:rsidR="00BC5E1A" w:rsidRPr="00DB34B0">
        <w:rPr>
          <w:rFonts w:ascii="Calibri" w:hAnsi="Calibri" w:cs="Calibri"/>
          <w:lang w:val="sr-Latn-RS"/>
        </w:rPr>
        <w:t>Glavni</w:t>
      </w:r>
      <w:r w:rsidR="00AC790B" w:rsidRPr="00DB34B0">
        <w:rPr>
          <w:rFonts w:ascii="Calibri" w:hAnsi="Calibri" w:cs="Calibri"/>
          <w:lang w:val="sr-Latn-RS"/>
        </w:rPr>
        <w:t xml:space="preserve"> gradski trg sa raskošnom</w:t>
      </w:r>
      <w:r w:rsidR="00BC5E1A" w:rsidRPr="00DB34B0">
        <w:rPr>
          <w:rFonts w:ascii="Calibri" w:hAnsi="Calibri" w:cs="Calibri"/>
          <w:lang w:val="sr-Latn-RS"/>
        </w:rPr>
        <w:t xml:space="preserve"> gradskom kućom i velikom</w:t>
      </w:r>
      <w:r w:rsidR="00AC790B" w:rsidRPr="00DB34B0">
        <w:rPr>
          <w:rFonts w:ascii="Calibri" w:hAnsi="Calibri" w:cs="Calibri"/>
          <w:lang w:val="sr-Latn-RS"/>
        </w:rPr>
        <w:t xml:space="preserve"> jelkom, </w:t>
      </w:r>
      <w:r w:rsidRPr="00DB34B0">
        <w:rPr>
          <w:rFonts w:ascii="Calibri" w:hAnsi="Calibri" w:cs="Calibri"/>
          <w:lang w:val="sr-Latn-RS"/>
        </w:rPr>
        <w:t xml:space="preserve">pešačka zona, </w:t>
      </w:r>
      <w:r w:rsidR="00175175" w:rsidRPr="00DB34B0">
        <w:rPr>
          <w:rFonts w:ascii="Calibri" w:hAnsi="Calibri" w:cs="Calibri"/>
          <w:lang w:val="sr-Latn-RS"/>
        </w:rPr>
        <w:t>muzejsko ostrvo na reci Muri, gornji grad Šlosberg</w:t>
      </w:r>
      <w:r w:rsidRPr="00DB34B0">
        <w:rPr>
          <w:rFonts w:ascii="Calibri" w:hAnsi="Calibri" w:cs="Calibri"/>
          <w:lang w:val="sr-Latn-RS"/>
        </w:rPr>
        <w:t xml:space="preserve"> </w:t>
      </w:r>
      <w:r w:rsidR="00175175" w:rsidRPr="00DB34B0">
        <w:rPr>
          <w:rFonts w:ascii="Calibri" w:hAnsi="Calibri" w:cs="Calibri"/>
          <w:lang w:val="sr-Latn-RS"/>
        </w:rPr>
        <w:t>sa sat kulom i panoramskim pogledom na grad…</w:t>
      </w:r>
      <w:r w:rsidR="00BC5E1A" w:rsidRPr="00DB34B0">
        <w:rPr>
          <w:rFonts w:ascii="Calibri" w:hAnsi="Calibri" w:cs="Calibri"/>
          <w:lang w:val="sr-Latn-RS"/>
        </w:rPr>
        <w:t xml:space="preserve"> </w:t>
      </w:r>
      <w:r w:rsidR="00AC790B" w:rsidRPr="00DB34B0">
        <w:rPr>
          <w:rFonts w:ascii="Calibri" w:hAnsi="Calibri" w:cs="Calibri"/>
          <w:lang w:val="sr-Latn-RS"/>
        </w:rPr>
        <w:t xml:space="preserve">Slobodno vreme za uživanje u božićnim </w:t>
      </w:r>
      <w:r w:rsidR="00BC5E1A" w:rsidRPr="00DB34B0">
        <w:rPr>
          <w:rFonts w:ascii="Calibri" w:hAnsi="Calibri" w:cs="Calibri"/>
          <w:lang w:val="sr-Latn-RS"/>
        </w:rPr>
        <w:t>čarolijama</w:t>
      </w:r>
      <w:r w:rsidR="00AC790B" w:rsidRPr="00DB34B0">
        <w:rPr>
          <w:rFonts w:ascii="Calibri" w:hAnsi="Calibri" w:cs="Calibri"/>
          <w:lang w:val="sr-Latn-RS"/>
        </w:rPr>
        <w:t>, degustaciju lokalnih kolača i kupovinu suvenira. Smeštaj u hotel</w:t>
      </w:r>
      <w:r w:rsidR="004A25BB">
        <w:rPr>
          <w:rFonts w:ascii="Calibri" w:hAnsi="Calibri" w:cs="Calibri"/>
          <w:lang w:val="sr-Latn-RS"/>
        </w:rPr>
        <w:t xml:space="preserve"> u centralnoj gradskoj zoni</w:t>
      </w:r>
      <w:r w:rsidR="00AC790B" w:rsidRPr="00DB34B0">
        <w:rPr>
          <w:rFonts w:ascii="Calibri" w:hAnsi="Calibri" w:cs="Calibri"/>
          <w:lang w:val="sr-Latn-RS"/>
        </w:rPr>
        <w:t xml:space="preserve">. Veče je rezervisano za individualne aktivnosti </w:t>
      </w:r>
      <w:r w:rsidR="00BC5E1A" w:rsidRPr="00DB34B0">
        <w:rPr>
          <w:rFonts w:ascii="Calibri" w:hAnsi="Calibri" w:cs="Calibri"/>
          <w:lang w:val="sr-Latn-RS"/>
        </w:rPr>
        <w:t xml:space="preserve">uz preporuku za </w:t>
      </w:r>
      <w:r w:rsidR="001B4087">
        <w:rPr>
          <w:rFonts w:ascii="Calibri" w:hAnsi="Calibri" w:cs="Calibri"/>
          <w:lang w:val="sr-Latn-RS"/>
        </w:rPr>
        <w:t xml:space="preserve">grupni </w:t>
      </w:r>
      <w:r w:rsidR="00BC5E1A" w:rsidRPr="00DB34B0">
        <w:rPr>
          <w:rFonts w:ascii="Calibri" w:hAnsi="Calibri" w:cs="Calibri"/>
          <w:lang w:val="sr-Latn-RS"/>
        </w:rPr>
        <w:t xml:space="preserve">odlazak </w:t>
      </w:r>
      <w:r w:rsidR="001B4087">
        <w:rPr>
          <w:rFonts w:ascii="Calibri" w:hAnsi="Calibri" w:cs="Calibri"/>
          <w:lang w:val="sr-Latn-RS"/>
        </w:rPr>
        <w:t xml:space="preserve">autobusom </w:t>
      </w:r>
      <w:r w:rsidR="00BC5E1A" w:rsidRPr="00DB34B0">
        <w:rPr>
          <w:rFonts w:ascii="Calibri" w:hAnsi="Calibri" w:cs="Calibri"/>
          <w:lang w:val="sr-Latn-RS"/>
        </w:rPr>
        <w:t xml:space="preserve">u centar grada zbog posebne atmosfere kada je sve predivno osvetljeno kao i zbog večere u </w:t>
      </w:r>
      <w:r w:rsidR="00AC790B" w:rsidRPr="00DB34B0">
        <w:rPr>
          <w:rFonts w:ascii="Calibri" w:hAnsi="Calibri" w:cs="Calibri"/>
          <w:lang w:val="sr-Latn-RS"/>
        </w:rPr>
        <w:t xml:space="preserve">nekom od brojnih restorana ili tradicionalnih pivnica. </w:t>
      </w:r>
      <w:r w:rsidR="00AC790B" w:rsidRPr="00DB34B0">
        <w:rPr>
          <w:rFonts w:ascii="Calibri" w:hAnsi="Calibri" w:cs="Calibri"/>
          <w:b/>
          <w:bCs/>
          <w:lang w:val="sr-Latn-RS"/>
        </w:rPr>
        <w:t>Noćenje.</w:t>
      </w:r>
      <w:r w:rsidR="002D26E5" w:rsidRPr="00DB34B0">
        <w:rPr>
          <w:rFonts w:ascii="Calibri" w:hAnsi="Calibri" w:cs="Calibri"/>
          <w:bCs/>
          <w:lang w:val="sr-Latn-RS"/>
        </w:rPr>
        <w:t xml:space="preserve"> </w:t>
      </w:r>
    </w:p>
    <w:p w14:paraId="475DF4CC" w14:textId="6BEE5E84" w:rsidR="000465CB" w:rsidRDefault="00DB34B0" w:rsidP="002D26E5">
      <w:pPr>
        <w:ind w:left="-851" w:right="-567"/>
        <w:jc w:val="both"/>
        <w:rPr>
          <w:rFonts w:asciiTheme="minorHAnsi" w:hAnsiTheme="minorHAnsi" w:cstheme="minorHAnsi"/>
          <w:b/>
          <w:bCs/>
          <w:lang w:val="sr-Latn-RS"/>
        </w:rPr>
      </w:pPr>
      <w:r>
        <w:rPr>
          <w:rFonts w:asciiTheme="minorHAnsi" w:hAnsiTheme="minorHAnsi" w:cstheme="minorHAnsi"/>
          <w:b/>
          <w:bCs/>
          <w:lang w:val="sr-Latn-RS"/>
        </w:rPr>
        <w:t>3</w:t>
      </w:r>
      <w:r w:rsidR="000465CB" w:rsidRPr="00B026E5">
        <w:rPr>
          <w:rFonts w:asciiTheme="minorHAnsi" w:hAnsiTheme="minorHAnsi" w:cstheme="minorHAnsi"/>
          <w:b/>
          <w:bCs/>
          <w:lang w:val="sr-Latn-RS"/>
        </w:rPr>
        <w:t xml:space="preserve">. </w:t>
      </w:r>
      <w:r w:rsidR="000465CB" w:rsidRPr="00B026E5">
        <w:rPr>
          <w:rFonts w:asciiTheme="minorHAnsi" w:hAnsiTheme="minorHAnsi" w:cstheme="minorHAnsi"/>
          <w:b/>
          <w:bCs/>
          <w:u w:val="single"/>
          <w:lang w:val="sr-Latn-RS"/>
        </w:rPr>
        <w:t xml:space="preserve">DAN, </w:t>
      </w:r>
      <w:r>
        <w:rPr>
          <w:rFonts w:asciiTheme="minorHAnsi" w:hAnsiTheme="minorHAnsi" w:cstheme="minorHAnsi"/>
          <w:b/>
          <w:bCs/>
          <w:u w:val="single"/>
          <w:lang w:val="sr-Latn-RS"/>
        </w:rPr>
        <w:t>30</w:t>
      </w:r>
      <w:r w:rsidR="000465CB" w:rsidRPr="00B026E5">
        <w:rPr>
          <w:rFonts w:asciiTheme="minorHAnsi" w:hAnsiTheme="minorHAnsi" w:cstheme="minorHAnsi"/>
          <w:b/>
          <w:bCs/>
          <w:u w:val="single"/>
          <w:lang w:val="sr-Latn-RS"/>
        </w:rPr>
        <w:t xml:space="preserve">.11. </w:t>
      </w:r>
      <w:r>
        <w:rPr>
          <w:rFonts w:asciiTheme="minorHAnsi" w:hAnsiTheme="minorHAnsi" w:cstheme="minorHAnsi"/>
          <w:b/>
          <w:bCs/>
          <w:u w:val="single"/>
          <w:lang w:val="sr-Latn-RS"/>
        </w:rPr>
        <w:t>NEDELJA</w:t>
      </w:r>
      <w:r w:rsidR="000465CB" w:rsidRPr="00B026E5">
        <w:rPr>
          <w:rFonts w:asciiTheme="minorHAnsi" w:hAnsiTheme="minorHAnsi" w:cstheme="minorHAnsi"/>
          <w:b/>
          <w:bCs/>
          <w:lang w:val="sr-Latn-RS"/>
        </w:rPr>
        <w:t xml:space="preserve">: GRAC - </w:t>
      </w:r>
      <w:r w:rsidR="000465CB" w:rsidRPr="00DB34B0">
        <w:rPr>
          <w:rFonts w:asciiTheme="minorHAnsi" w:hAnsiTheme="minorHAnsi" w:cstheme="minorHAnsi"/>
          <w:b/>
          <w:bCs/>
          <w:lang w:val="sr-Latn-RS"/>
        </w:rPr>
        <w:t>KLAGENFURT</w:t>
      </w:r>
      <w:r w:rsidR="000465CB" w:rsidRPr="00B026E5">
        <w:rPr>
          <w:rFonts w:asciiTheme="minorHAnsi" w:hAnsiTheme="minorHAnsi" w:cstheme="minorHAnsi"/>
          <w:b/>
          <w:bCs/>
          <w:i/>
          <w:iCs/>
          <w:lang w:val="sr-Latn-RS"/>
        </w:rPr>
        <w:t xml:space="preserve"> </w:t>
      </w:r>
      <w:r w:rsidR="000465CB" w:rsidRPr="00B026E5">
        <w:rPr>
          <w:rFonts w:asciiTheme="minorHAnsi" w:hAnsiTheme="minorHAnsi" w:cstheme="minorHAnsi"/>
          <w:b/>
          <w:bCs/>
          <w:lang w:val="sr-Latn-RS"/>
        </w:rPr>
        <w:t xml:space="preserve">- GRAC </w:t>
      </w:r>
    </w:p>
    <w:p w14:paraId="7C6CBFF5" w14:textId="7373ED13" w:rsidR="002D26E5" w:rsidRPr="00B83E1D" w:rsidRDefault="00B026E5" w:rsidP="00B83E1D">
      <w:pPr>
        <w:ind w:left="-851" w:right="-567"/>
        <w:jc w:val="both"/>
        <w:rPr>
          <w:rFonts w:asciiTheme="minorHAnsi" w:hAnsiTheme="minorHAnsi" w:cstheme="minorHAnsi"/>
          <w:lang w:val="sr-Latn-RS"/>
        </w:rPr>
      </w:pPr>
      <w:r>
        <w:rPr>
          <w:rFonts w:asciiTheme="minorHAnsi" w:hAnsiTheme="minorHAnsi" w:cstheme="minorHAnsi"/>
          <w:b/>
          <w:bCs/>
          <w:lang w:val="sr-Latn-RS"/>
        </w:rPr>
        <w:t xml:space="preserve">Doručak. </w:t>
      </w:r>
      <w:r>
        <w:rPr>
          <w:rFonts w:asciiTheme="minorHAnsi" w:hAnsiTheme="minorHAnsi" w:cstheme="minorHAnsi"/>
          <w:lang w:val="sr-Latn-RS"/>
        </w:rPr>
        <w:t xml:space="preserve">Napuštanje hotela. </w:t>
      </w:r>
      <w:r w:rsidR="00B83E1D">
        <w:rPr>
          <w:rFonts w:asciiTheme="minorHAnsi" w:hAnsiTheme="minorHAnsi" w:cstheme="minorHAnsi"/>
          <w:lang w:val="sr-Latn-RS"/>
        </w:rPr>
        <w:t>Slobod</w:t>
      </w:r>
      <w:r w:rsidR="00DB34B0">
        <w:rPr>
          <w:rFonts w:asciiTheme="minorHAnsi" w:hAnsiTheme="minorHAnsi" w:cstheme="minorHAnsi"/>
          <w:lang w:val="sr-Latn-RS"/>
        </w:rPr>
        <w:t>an</w:t>
      </w:r>
      <w:r w:rsidR="00B83E1D">
        <w:rPr>
          <w:rFonts w:asciiTheme="minorHAnsi" w:hAnsiTheme="minorHAnsi" w:cstheme="minorHAnsi"/>
          <w:lang w:val="sr-Latn-RS"/>
        </w:rPr>
        <w:t xml:space="preserve"> </w:t>
      </w:r>
      <w:r w:rsidR="00DB34B0">
        <w:rPr>
          <w:rFonts w:asciiTheme="minorHAnsi" w:hAnsiTheme="minorHAnsi" w:cstheme="minorHAnsi"/>
          <w:lang w:val="sr-Latn-RS"/>
        </w:rPr>
        <w:t xml:space="preserve">dan </w:t>
      </w:r>
      <w:r w:rsidR="00B83E1D">
        <w:rPr>
          <w:rFonts w:asciiTheme="minorHAnsi" w:hAnsiTheme="minorHAnsi" w:cstheme="minorHAnsi"/>
          <w:lang w:val="sr-Latn-RS"/>
        </w:rPr>
        <w:t>u Gracu ili mogu</w:t>
      </w:r>
      <w:r w:rsidR="00ED56EF">
        <w:rPr>
          <w:rFonts w:asciiTheme="minorHAnsi" w:hAnsiTheme="minorHAnsi" w:cstheme="minorHAnsi"/>
          <w:lang w:val="sr-Latn-RS"/>
        </w:rPr>
        <w:t>ć</w:t>
      </w:r>
      <w:r w:rsidR="00B83E1D">
        <w:rPr>
          <w:rFonts w:asciiTheme="minorHAnsi" w:hAnsiTheme="minorHAnsi" w:cstheme="minorHAnsi"/>
          <w:lang w:val="sr-Latn-RS"/>
        </w:rPr>
        <w:t xml:space="preserve">nost odlaska na fakultativni izlet </w:t>
      </w:r>
      <w:r w:rsidR="00B83E1D" w:rsidRPr="00B83E1D">
        <w:rPr>
          <w:rFonts w:asciiTheme="minorHAnsi" w:hAnsiTheme="minorHAnsi" w:cstheme="minorHAnsi"/>
          <w:b/>
          <w:bCs/>
          <w:lang w:val="sr-Latn-RS"/>
        </w:rPr>
        <w:t>„Biser Koruške“</w:t>
      </w:r>
      <w:r w:rsidR="00B83E1D">
        <w:rPr>
          <w:rFonts w:asciiTheme="minorHAnsi" w:hAnsiTheme="minorHAnsi" w:cstheme="minorHAnsi"/>
          <w:b/>
          <w:bCs/>
          <w:lang w:val="sr-Latn-RS"/>
        </w:rPr>
        <w:t xml:space="preserve"> </w:t>
      </w:r>
      <w:r w:rsidR="00B83E1D" w:rsidRPr="00B83E1D">
        <w:rPr>
          <w:rFonts w:asciiTheme="minorHAnsi" w:hAnsiTheme="minorHAnsi" w:cstheme="minorHAnsi"/>
          <w:lang w:val="sr-Latn-RS"/>
        </w:rPr>
        <w:t>do</w:t>
      </w:r>
      <w:r w:rsidR="00B83E1D">
        <w:rPr>
          <w:rFonts w:asciiTheme="minorHAnsi" w:hAnsiTheme="minorHAnsi" w:cstheme="minorHAnsi"/>
          <w:lang w:val="sr-Latn-RS"/>
        </w:rPr>
        <w:t xml:space="preserve"> Klagenfurta. Po dolasku u g</w:t>
      </w:r>
      <w:r w:rsidR="00980004">
        <w:rPr>
          <w:rFonts w:asciiTheme="minorHAnsi" w:hAnsiTheme="minorHAnsi" w:cstheme="minorHAnsi"/>
          <w:lang w:val="sr-Latn-RS"/>
        </w:rPr>
        <w:t>l</w:t>
      </w:r>
      <w:r w:rsidR="00B83E1D">
        <w:rPr>
          <w:rFonts w:asciiTheme="minorHAnsi" w:hAnsiTheme="minorHAnsi" w:cstheme="minorHAnsi"/>
          <w:lang w:val="sr-Latn-RS"/>
        </w:rPr>
        <w:t>avni grad Koruške sledi obilazak kroz</w:t>
      </w:r>
      <w:r w:rsidR="00B83E1D" w:rsidRPr="00B83E1D">
        <w:rPr>
          <w:rFonts w:asciiTheme="minorHAnsi" w:hAnsiTheme="minorHAnsi" w:cstheme="minorHAnsi"/>
          <w:lang w:val="sr-Latn-RS"/>
        </w:rPr>
        <w:t xml:space="preserve"> očuvano gradsko jezgro</w:t>
      </w:r>
      <w:r w:rsidR="00ED56EF">
        <w:rPr>
          <w:rFonts w:asciiTheme="minorHAnsi" w:hAnsiTheme="minorHAnsi" w:cstheme="minorHAnsi"/>
          <w:lang w:val="sr-Latn-RS"/>
        </w:rPr>
        <w:t>:</w:t>
      </w:r>
      <w:r w:rsidR="00B83E1D" w:rsidRPr="00B83E1D">
        <w:rPr>
          <w:rFonts w:asciiTheme="minorHAnsi" w:hAnsiTheme="minorHAnsi" w:cstheme="minorHAnsi"/>
          <w:lang w:val="sr-Latn-RS"/>
        </w:rPr>
        <w:t xml:space="preserve"> katedrala, </w:t>
      </w:r>
      <w:r w:rsidR="004A25BB">
        <w:rPr>
          <w:rFonts w:asciiTheme="minorHAnsi" w:hAnsiTheme="minorHAnsi" w:cstheme="minorHAnsi"/>
          <w:lang w:val="sr-Latn-RS"/>
        </w:rPr>
        <w:t>Novi trg sa gradskom kućom i</w:t>
      </w:r>
      <w:r w:rsidR="004A25BB" w:rsidRPr="00B83E1D">
        <w:rPr>
          <w:rFonts w:asciiTheme="minorHAnsi" w:hAnsiTheme="minorHAnsi" w:cstheme="minorHAnsi"/>
          <w:lang w:val="sr-Latn-RS"/>
        </w:rPr>
        <w:t xml:space="preserve"> fontan</w:t>
      </w:r>
      <w:r w:rsidR="004A25BB">
        <w:rPr>
          <w:rFonts w:asciiTheme="minorHAnsi" w:hAnsiTheme="minorHAnsi" w:cstheme="minorHAnsi"/>
          <w:lang w:val="sr-Latn-RS"/>
        </w:rPr>
        <w:t>om</w:t>
      </w:r>
      <w:r w:rsidR="004A25BB" w:rsidRPr="00B83E1D">
        <w:rPr>
          <w:rFonts w:asciiTheme="minorHAnsi" w:hAnsiTheme="minorHAnsi" w:cstheme="minorHAnsi"/>
          <w:lang w:val="sr-Latn-RS"/>
        </w:rPr>
        <w:t xml:space="preserve"> Lindworm s</w:t>
      </w:r>
      <w:r w:rsidR="004A25BB">
        <w:rPr>
          <w:rFonts w:asciiTheme="minorHAnsi" w:hAnsiTheme="minorHAnsi" w:cstheme="minorHAnsi"/>
          <w:lang w:val="sr-Latn-RS"/>
        </w:rPr>
        <w:t>a</w:t>
      </w:r>
      <w:r w:rsidR="004A25BB" w:rsidRPr="00B83E1D">
        <w:rPr>
          <w:rFonts w:asciiTheme="minorHAnsi" w:hAnsiTheme="minorHAnsi" w:cstheme="minorHAnsi"/>
          <w:lang w:val="sr-Latn-RS"/>
        </w:rPr>
        <w:t xml:space="preserve"> prikazom zmaja koji je simbol grada</w:t>
      </w:r>
      <w:r w:rsidR="004A25BB">
        <w:rPr>
          <w:rFonts w:asciiTheme="minorHAnsi" w:hAnsiTheme="minorHAnsi" w:cstheme="minorHAnsi"/>
          <w:lang w:val="sr-Latn-RS"/>
        </w:rPr>
        <w:t>, Kramergasse,</w:t>
      </w:r>
      <w:r w:rsidR="00B83E1D">
        <w:rPr>
          <w:rFonts w:asciiTheme="minorHAnsi" w:hAnsiTheme="minorHAnsi" w:cstheme="minorHAnsi"/>
          <w:lang w:val="sr-Latn-RS"/>
        </w:rPr>
        <w:t xml:space="preserve"> </w:t>
      </w:r>
      <w:r w:rsidR="00B83E1D" w:rsidRPr="00B83E1D">
        <w:rPr>
          <w:rFonts w:asciiTheme="minorHAnsi" w:hAnsiTheme="minorHAnsi" w:cstheme="minorHAnsi"/>
          <w:lang w:val="sr-Latn-RS"/>
        </w:rPr>
        <w:t xml:space="preserve">Stari trg </w:t>
      </w:r>
      <w:r w:rsidR="00980004">
        <w:rPr>
          <w:rFonts w:asciiTheme="minorHAnsi" w:hAnsiTheme="minorHAnsi" w:cstheme="minorHAnsi"/>
          <w:lang w:val="sr-Latn-RS"/>
        </w:rPr>
        <w:t>na</w:t>
      </w:r>
      <w:r w:rsidR="00B83E1D" w:rsidRPr="00B83E1D">
        <w:rPr>
          <w:rFonts w:asciiTheme="minorHAnsi" w:hAnsiTheme="minorHAnsi" w:cstheme="minorHAnsi"/>
          <w:lang w:val="sr-Latn-RS"/>
        </w:rPr>
        <w:t xml:space="preserve"> </w:t>
      </w:r>
      <w:r w:rsidR="00980004">
        <w:rPr>
          <w:rFonts w:asciiTheme="minorHAnsi" w:hAnsiTheme="minorHAnsi" w:cstheme="minorHAnsi"/>
          <w:lang w:val="sr-Latn-RS"/>
        </w:rPr>
        <w:t>kom</w:t>
      </w:r>
      <w:r w:rsidR="00B83E1D" w:rsidRPr="00B83E1D">
        <w:rPr>
          <w:rFonts w:asciiTheme="minorHAnsi" w:hAnsiTheme="minorHAnsi" w:cstheme="minorHAnsi"/>
          <w:lang w:val="sr-Latn-RS"/>
        </w:rPr>
        <w:t xml:space="preserve"> </w:t>
      </w:r>
      <w:r w:rsidR="00B83E1D">
        <w:rPr>
          <w:rFonts w:asciiTheme="minorHAnsi" w:hAnsiTheme="minorHAnsi" w:cstheme="minorHAnsi"/>
          <w:lang w:val="sr-Latn-RS"/>
        </w:rPr>
        <w:t xml:space="preserve">su </w:t>
      </w:r>
      <w:r w:rsidR="003A1CE2">
        <w:rPr>
          <w:rFonts w:asciiTheme="minorHAnsi" w:hAnsiTheme="minorHAnsi" w:cstheme="minorHAnsi"/>
          <w:lang w:val="sr-Latn-RS"/>
        </w:rPr>
        <w:t xml:space="preserve">divne </w:t>
      </w:r>
      <w:r w:rsidR="00B83E1D" w:rsidRPr="00B83E1D">
        <w:rPr>
          <w:rFonts w:asciiTheme="minorHAnsi" w:hAnsiTheme="minorHAnsi" w:cstheme="minorHAnsi"/>
          <w:lang w:val="sr-Latn-RS"/>
        </w:rPr>
        <w:t>građevine</w:t>
      </w:r>
      <w:r w:rsidR="004A25BB">
        <w:rPr>
          <w:rFonts w:asciiTheme="minorHAnsi" w:hAnsiTheme="minorHAnsi" w:cstheme="minorHAnsi"/>
          <w:lang w:val="sr-Latn-RS"/>
        </w:rPr>
        <w:t xml:space="preserve"> raznobojnih fasada…</w:t>
      </w:r>
      <w:r w:rsidR="00980004">
        <w:rPr>
          <w:rFonts w:asciiTheme="minorHAnsi" w:hAnsiTheme="minorHAnsi" w:cstheme="minorHAnsi"/>
          <w:lang w:val="sr-Latn-RS"/>
        </w:rPr>
        <w:t xml:space="preserve"> Mnogobrojne t</w:t>
      </w:r>
      <w:r w:rsidR="00B83E1D" w:rsidRPr="00B83E1D">
        <w:rPr>
          <w:rFonts w:asciiTheme="minorHAnsi" w:hAnsiTheme="minorHAnsi" w:cstheme="minorHAnsi"/>
          <w:lang w:val="sr-Latn-RS"/>
        </w:rPr>
        <w:t>uri</w:t>
      </w:r>
      <w:r w:rsidR="00B83E1D">
        <w:rPr>
          <w:rFonts w:asciiTheme="minorHAnsi" w:hAnsiTheme="minorHAnsi" w:cstheme="minorHAnsi"/>
          <w:lang w:val="sr-Latn-RS"/>
        </w:rPr>
        <w:t xml:space="preserve">stičke aktivnosti su vezane za </w:t>
      </w:r>
      <w:r w:rsidR="00B83E1D" w:rsidRPr="00B83E1D">
        <w:rPr>
          <w:rFonts w:asciiTheme="minorHAnsi" w:hAnsiTheme="minorHAnsi" w:cstheme="minorHAnsi"/>
          <w:lang w:val="sr-Latn-RS"/>
        </w:rPr>
        <w:t xml:space="preserve">obližnje </w:t>
      </w:r>
      <w:r w:rsidR="00980004">
        <w:rPr>
          <w:rFonts w:asciiTheme="minorHAnsi" w:hAnsiTheme="minorHAnsi" w:cstheme="minorHAnsi"/>
          <w:lang w:val="sr-Latn-RS"/>
        </w:rPr>
        <w:t xml:space="preserve">Vortersko </w:t>
      </w:r>
      <w:r w:rsidR="00B83E1D" w:rsidRPr="00B83E1D">
        <w:rPr>
          <w:rFonts w:asciiTheme="minorHAnsi" w:hAnsiTheme="minorHAnsi" w:cstheme="minorHAnsi"/>
          <w:lang w:val="sr-Latn-RS"/>
        </w:rPr>
        <w:t>jezer</w:t>
      </w:r>
      <w:r w:rsidR="00B83E1D">
        <w:rPr>
          <w:rFonts w:asciiTheme="minorHAnsi" w:hAnsiTheme="minorHAnsi" w:cstheme="minorHAnsi"/>
          <w:lang w:val="sr-Latn-RS"/>
        </w:rPr>
        <w:t>o</w:t>
      </w:r>
      <w:r w:rsidR="00B83E1D" w:rsidRPr="00B83E1D">
        <w:rPr>
          <w:rFonts w:asciiTheme="minorHAnsi" w:hAnsiTheme="minorHAnsi" w:cstheme="minorHAnsi"/>
          <w:lang w:val="sr-Latn-RS"/>
        </w:rPr>
        <w:t xml:space="preserve"> </w:t>
      </w:r>
      <w:r w:rsidR="00980004">
        <w:rPr>
          <w:rFonts w:asciiTheme="minorHAnsi" w:hAnsiTheme="minorHAnsi" w:cstheme="minorHAnsi"/>
          <w:lang w:val="sr-Latn-RS"/>
        </w:rPr>
        <w:t>(</w:t>
      </w:r>
      <w:r w:rsidR="00B83E1D" w:rsidRPr="00B83E1D">
        <w:rPr>
          <w:rFonts w:asciiTheme="minorHAnsi" w:hAnsiTheme="minorHAnsi" w:cstheme="minorHAnsi"/>
          <w:lang w:val="sr-Latn-RS"/>
        </w:rPr>
        <w:t>Wörthersee</w:t>
      </w:r>
      <w:r w:rsidR="00980004">
        <w:rPr>
          <w:rFonts w:asciiTheme="minorHAnsi" w:hAnsiTheme="minorHAnsi" w:cstheme="minorHAnsi"/>
          <w:lang w:val="sr-Latn-RS"/>
        </w:rPr>
        <w:t>). Kao</w:t>
      </w:r>
      <w:r w:rsidR="00B83E1D" w:rsidRPr="00B83E1D">
        <w:rPr>
          <w:rFonts w:asciiTheme="minorHAnsi" w:hAnsiTheme="minorHAnsi" w:cstheme="minorHAnsi"/>
          <w:lang w:val="sr-Latn-RS"/>
        </w:rPr>
        <w:t xml:space="preserve"> najtoplije od </w:t>
      </w:r>
      <w:r w:rsidR="003A1CE2">
        <w:rPr>
          <w:rFonts w:asciiTheme="minorHAnsi" w:hAnsiTheme="minorHAnsi" w:cstheme="minorHAnsi"/>
          <w:lang w:val="sr-Latn-RS"/>
        </w:rPr>
        <w:t xml:space="preserve">svih </w:t>
      </w:r>
      <w:r w:rsidR="00B83E1D" w:rsidRPr="00B83E1D">
        <w:rPr>
          <w:rFonts w:asciiTheme="minorHAnsi" w:hAnsiTheme="minorHAnsi" w:cstheme="minorHAnsi"/>
          <w:lang w:val="sr-Latn-RS"/>
        </w:rPr>
        <w:t>alpskih ledn</w:t>
      </w:r>
      <w:r w:rsidR="003A1CE2">
        <w:rPr>
          <w:rFonts w:asciiTheme="minorHAnsi" w:hAnsiTheme="minorHAnsi" w:cstheme="minorHAnsi"/>
          <w:lang w:val="sr-Latn-RS"/>
        </w:rPr>
        <w:t>i</w:t>
      </w:r>
      <w:r w:rsidR="00B83E1D" w:rsidRPr="00B83E1D">
        <w:rPr>
          <w:rFonts w:asciiTheme="minorHAnsi" w:hAnsiTheme="minorHAnsi" w:cstheme="minorHAnsi"/>
          <w:lang w:val="sr-Latn-RS"/>
        </w:rPr>
        <w:t>čkih jezera</w:t>
      </w:r>
      <w:r w:rsidR="00980004">
        <w:rPr>
          <w:rFonts w:asciiTheme="minorHAnsi" w:hAnsiTheme="minorHAnsi" w:cstheme="minorHAnsi"/>
          <w:lang w:val="sr-Latn-RS"/>
        </w:rPr>
        <w:t xml:space="preserve">, leti </w:t>
      </w:r>
      <w:r w:rsidR="00A95B33">
        <w:rPr>
          <w:rFonts w:asciiTheme="minorHAnsi" w:hAnsiTheme="minorHAnsi" w:cstheme="minorHAnsi"/>
          <w:lang w:val="sr-Latn-RS"/>
        </w:rPr>
        <w:t>privlači veliki broj kupača i n</w:t>
      </w:r>
      <w:r w:rsidR="00B83E1D" w:rsidRPr="00B83E1D">
        <w:rPr>
          <w:rFonts w:asciiTheme="minorHAnsi" w:hAnsiTheme="minorHAnsi" w:cstheme="minorHAnsi"/>
          <w:lang w:val="sr-Latn-RS"/>
        </w:rPr>
        <w:t>a njemu se nalazi najveća evropska jezerska plaža.</w:t>
      </w:r>
      <w:r w:rsidR="00A95B33">
        <w:rPr>
          <w:rFonts w:asciiTheme="minorHAnsi" w:hAnsiTheme="minorHAnsi" w:cstheme="minorHAnsi"/>
          <w:lang w:val="sr-Latn-RS"/>
        </w:rPr>
        <w:t xml:space="preserve"> </w:t>
      </w:r>
      <w:r w:rsidR="00B83E1D" w:rsidRPr="00B83E1D">
        <w:rPr>
          <w:rFonts w:asciiTheme="minorHAnsi" w:hAnsiTheme="minorHAnsi" w:cstheme="minorHAnsi"/>
          <w:lang w:val="sr-Latn-RS"/>
        </w:rPr>
        <w:t xml:space="preserve"> Posebna znamenitost je park</w:t>
      </w:r>
      <w:r w:rsidR="00B83E1D" w:rsidRPr="00B83E1D">
        <w:rPr>
          <w:rFonts w:asciiTheme="minorHAnsi" w:hAnsiTheme="minorHAnsi" w:cstheme="minorHAnsi"/>
          <w:b/>
          <w:bCs/>
          <w:lang w:val="sr-Latn-RS"/>
        </w:rPr>
        <w:t> </w:t>
      </w:r>
      <w:r w:rsidR="00B83E1D" w:rsidRPr="00B83E1D">
        <w:rPr>
          <w:rFonts w:asciiTheme="minorHAnsi" w:hAnsiTheme="minorHAnsi" w:cstheme="minorHAnsi"/>
          <w:lang w:val="sr-Latn-RS"/>
        </w:rPr>
        <w:t xml:space="preserve">Minimundus sa umanjenim kopijama najvažnijih svetskih građevina. </w:t>
      </w:r>
      <w:r w:rsidR="00B83E1D">
        <w:rPr>
          <w:rFonts w:asciiTheme="minorHAnsi" w:hAnsiTheme="minorHAnsi" w:cstheme="minorHAnsi"/>
          <w:lang w:val="sr-Latn-RS"/>
        </w:rPr>
        <w:t>Slobodno vreme</w:t>
      </w:r>
      <w:r w:rsidR="00DB34B0">
        <w:rPr>
          <w:rFonts w:asciiTheme="minorHAnsi" w:hAnsiTheme="minorHAnsi" w:cstheme="minorHAnsi"/>
          <w:lang w:val="sr-Latn-RS"/>
        </w:rPr>
        <w:t xml:space="preserve"> za ručak i druge individualne aktivnosti</w:t>
      </w:r>
      <w:r w:rsidR="004A25BB">
        <w:rPr>
          <w:rFonts w:asciiTheme="minorHAnsi" w:hAnsiTheme="minorHAnsi" w:cstheme="minorHAnsi"/>
          <w:lang w:val="sr-Latn-RS"/>
        </w:rPr>
        <w:t xml:space="preserve"> u centru Klagenfurta</w:t>
      </w:r>
      <w:r w:rsidR="00B83E1D">
        <w:rPr>
          <w:rFonts w:asciiTheme="minorHAnsi" w:hAnsiTheme="minorHAnsi" w:cstheme="minorHAnsi"/>
          <w:lang w:val="sr-Latn-RS"/>
        </w:rPr>
        <w:t xml:space="preserve">. </w:t>
      </w:r>
      <w:r w:rsidR="004A25BB">
        <w:rPr>
          <w:rFonts w:asciiTheme="minorHAnsi" w:hAnsiTheme="minorHAnsi" w:cstheme="minorHAnsi"/>
          <w:lang w:val="sr-Latn-RS"/>
        </w:rPr>
        <w:t xml:space="preserve">U popodnevnim </w:t>
      </w:r>
      <w:r w:rsidR="00D266E8">
        <w:rPr>
          <w:rFonts w:asciiTheme="minorHAnsi" w:hAnsiTheme="minorHAnsi" w:cstheme="minorHAnsi"/>
          <w:lang w:val="sr-Latn-RS"/>
        </w:rPr>
        <w:t xml:space="preserve">časovima povratak u Grac, a zatim polazak za Srbiju </w:t>
      </w:r>
      <w:r w:rsidR="00D266E8">
        <w:rPr>
          <w:rFonts w:asciiTheme="minorHAnsi" w:hAnsiTheme="minorHAnsi" w:cstheme="minorHAnsi"/>
          <w:color w:val="000000"/>
          <w:lang w:val="sr-Latn-RS"/>
        </w:rPr>
        <w:t>sa usputnim zadržavanjima radi odmora i graničnih procedura</w:t>
      </w:r>
      <w:r w:rsidR="00B83E1D">
        <w:rPr>
          <w:rFonts w:asciiTheme="minorHAnsi" w:hAnsiTheme="minorHAnsi" w:cstheme="minorHAnsi"/>
          <w:lang w:val="sr-Latn-RS"/>
        </w:rPr>
        <w:t>.</w:t>
      </w:r>
      <w:r w:rsidR="002D26E5">
        <w:rPr>
          <w:rFonts w:asciiTheme="minorHAnsi" w:hAnsiTheme="minorHAnsi" w:cstheme="minorHAnsi"/>
          <w:lang w:val="sr-Latn-RS"/>
        </w:rPr>
        <w:t xml:space="preserve"> </w:t>
      </w:r>
      <w:r w:rsidR="002D26E5">
        <w:rPr>
          <w:rFonts w:asciiTheme="minorHAnsi" w:hAnsiTheme="minorHAnsi" w:cstheme="minorHAnsi"/>
          <w:b/>
          <w:lang w:val="sr-Latn-RS"/>
        </w:rPr>
        <w:t>Noćna vožnja.</w:t>
      </w:r>
    </w:p>
    <w:p w14:paraId="48D0DD39" w14:textId="77777777" w:rsidR="00A52504" w:rsidRDefault="00DB34B0" w:rsidP="00A52504">
      <w:pPr>
        <w:ind w:left="-851" w:right="-567"/>
        <w:jc w:val="both"/>
        <w:rPr>
          <w:rFonts w:asciiTheme="minorHAnsi" w:hAnsiTheme="minorHAnsi" w:cstheme="minorHAnsi"/>
          <w:b/>
          <w:lang w:val="sr-Latn-RS"/>
        </w:rPr>
      </w:pPr>
      <w:r>
        <w:rPr>
          <w:rFonts w:asciiTheme="minorHAnsi" w:hAnsiTheme="minorHAnsi" w:cstheme="minorHAnsi"/>
          <w:b/>
          <w:lang w:val="sr-Latn-RS"/>
        </w:rPr>
        <w:t>4</w:t>
      </w:r>
      <w:r w:rsidR="002D26E5">
        <w:rPr>
          <w:rFonts w:asciiTheme="minorHAnsi" w:hAnsiTheme="minorHAnsi" w:cstheme="minorHAnsi"/>
          <w:b/>
          <w:lang w:val="sr-Latn-RS"/>
        </w:rPr>
        <w:t xml:space="preserve">. </w:t>
      </w:r>
      <w:r w:rsidR="002D26E5">
        <w:rPr>
          <w:rFonts w:asciiTheme="minorHAnsi" w:hAnsiTheme="minorHAnsi" w:cstheme="minorHAnsi"/>
          <w:b/>
          <w:u w:val="single"/>
          <w:lang w:val="sr-Latn-RS"/>
        </w:rPr>
        <w:t xml:space="preserve">DAN, </w:t>
      </w:r>
      <w:r>
        <w:rPr>
          <w:rFonts w:asciiTheme="minorHAnsi" w:hAnsiTheme="minorHAnsi" w:cstheme="minorHAnsi"/>
          <w:b/>
          <w:u w:val="single"/>
          <w:lang w:val="sr-Latn-RS"/>
        </w:rPr>
        <w:t>01</w:t>
      </w:r>
      <w:r w:rsidR="002D26E5">
        <w:rPr>
          <w:rFonts w:asciiTheme="minorHAnsi" w:hAnsiTheme="minorHAnsi" w:cstheme="minorHAnsi"/>
          <w:b/>
          <w:u w:val="single"/>
          <w:lang w:val="sr-Latn-RS"/>
        </w:rPr>
        <w:t>.</w:t>
      </w:r>
      <w:r w:rsidR="008B34C2">
        <w:rPr>
          <w:rFonts w:asciiTheme="minorHAnsi" w:hAnsiTheme="minorHAnsi" w:cstheme="minorHAnsi"/>
          <w:b/>
          <w:u w:val="single"/>
          <w:lang w:val="sr-Latn-RS"/>
        </w:rPr>
        <w:t>1</w:t>
      </w:r>
      <w:r>
        <w:rPr>
          <w:rFonts w:asciiTheme="minorHAnsi" w:hAnsiTheme="minorHAnsi" w:cstheme="minorHAnsi"/>
          <w:b/>
          <w:u w:val="single"/>
          <w:lang w:val="sr-Latn-RS"/>
        </w:rPr>
        <w:t>2</w:t>
      </w:r>
      <w:r w:rsidR="002D26E5">
        <w:rPr>
          <w:rFonts w:asciiTheme="minorHAnsi" w:hAnsiTheme="minorHAnsi" w:cstheme="minorHAnsi"/>
          <w:b/>
          <w:u w:val="single"/>
          <w:lang w:val="sr-Latn-RS"/>
        </w:rPr>
        <w:t xml:space="preserve">. </w:t>
      </w:r>
      <w:r>
        <w:rPr>
          <w:rFonts w:asciiTheme="minorHAnsi" w:hAnsiTheme="minorHAnsi" w:cstheme="minorHAnsi"/>
          <w:b/>
          <w:u w:val="single"/>
          <w:lang w:val="sr-Latn-RS"/>
        </w:rPr>
        <w:t>PONEDELJAK</w:t>
      </w:r>
      <w:r w:rsidR="002D26E5">
        <w:rPr>
          <w:rFonts w:asciiTheme="minorHAnsi" w:hAnsiTheme="minorHAnsi" w:cstheme="minorHAnsi"/>
          <w:b/>
          <w:lang w:val="sr-Latn-RS"/>
        </w:rPr>
        <w:t>:</w:t>
      </w:r>
      <w:r w:rsidR="00D266E8">
        <w:rPr>
          <w:rFonts w:asciiTheme="minorHAnsi" w:hAnsiTheme="minorHAnsi" w:cstheme="minorHAnsi"/>
          <w:b/>
          <w:lang w:val="sr-Latn-RS"/>
        </w:rPr>
        <w:t xml:space="preserve"> </w:t>
      </w:r>
      <w:r w:rsidR="002D26E5">
        <w:rPr>
          <w:rFonts w:asciiTheme="minorHAnsi" w:hAnsiTheme="minorHAnsi" w:cstheme="minorHAnsi"/>
          <w:b/>
          <w:lang w:val="sr-Latn-RS"/>
        </w:rPr>
        <w:t>SRBIJA</w:t>
      </w:r>
    </w:p>
    <w:p w14:paraId="79745116" w14:textId="3F615073" w:rsidR="006B1A7E" w:rsidRPr="00A52504" w:rsidRDefault="002D26E5" w:rsidP="00A52504">
      <w:pPr>
        <w:ind w:left="-851" w:right="-567"/>
        <w:jc w:val="both"/>
        <w:rPr>
          <w:rFonts w:asciiTheme="minorHAnsi" w:hAnsiTheme="minorHAnsi" w:cstheme="minorHAnsi"/>
          <w:b/>
          <w:lang w:val="sr-Latn-RS"/>
        </w:rPr>
      </w:pPr>
      <w:r>
        <w:rPr>
          <w:rFonts w:asciiTheme="minorHAnsi" w:hAnsiTheme="minorHAnsi" w:cstheme="minorHAnsi"/>
          <w:lang w:val="sr-Latn-RS"/>
        </w:rPr>
        <w:t xml:space="preserve">Dolazak u </w:t>
      </w:r>
      <w:r w:rsidR="00A52504">
        <w:rPr>
          <w:rFonts w:asciiTheme="minorHAnsi" w:hAnsiTheme="minorHAnsi" w:cstheme="minorHAnsi"/>
          <w:lang w:val="sr-Latn-RS"/>
        </w:rPr>
        <w:t xml:space="preserve">Sentu i </w:t>
      </w:r>
      <w:r w:rsidR="00DB34B0">
        <w:rPr>
          <w:rFonts w:asciiTheme="minorHAnsi" w:hAnsiTheme="minorHAnsi" w:cstheme="minorHAnsi"/>
          <w:lang w:val="sr-Latn-RS"/>
        </w:rPr>
        <w:t>Novi Sad</w:t>
      </w:r>
      <w:r>
        <w:rPr>
          <w:rFonts w:asciiTheme="minorHAnsi" w:hAnsiTheme="minorHAnsi" w:cstheme="minorHAnsi"/>
          <w:lang w:val="sr-Latn-RS"/>
        </w:rPr>
        <w:t xml:space="preserve"> u ranim jutarnjim satima. </w:t>
      </w:r>
      <w:r>
        <w:rPr>
          <w:rFonts w:asciiTheme="minorHAnsi" w:hAnsiTheme="minorHAnsi" w:cstheme="minorHAnsi"/>
          <w:b/>
          <w:bCs/>
          <w:lang w:val="sr-Latn-RS"/>
        </w:rPr>
        <w:t>Kraj usluga.</w:t>
      </w:r>
    </w:p>
    <w:p w14:paraId="2BA73FC4" w14:textId="0B4E5E45" w:rsidR="002D26E5" w:rsidRDefault="006B1A7E" w:rsidP="006B1A7E">
      <w:pPr>
        <w:ind w:left="-851" w:right="-567"/>
        <w:jc w:val="center"/>
        <w:rPr>
          <w:rFonts w:ascii="Verdana" w:hAnsi="Verdana" w:cs="Arial"/>
          <w:b/>
          <w:sz w:val="32"/>
          <w:szCs w:val="32"/>
          <w:lang w:val="sr-Latn-RS"/>
        </w:rPr>
      </w:pPr>
      <w:r>
        <w:rPr>
          <w:rFonts w:asciiTheme="minorHAnsi" w:hAnsiTheme="minorHAnsi" w:cstheme="minorHAnsi"/>
          <w:b/>
          <w:sz w:val="32"/>
          <w:szCs w:val="32"/>
          <w:lang w:val="sr-Latn-RS"/>
        </w:rPr>
        <w:br/>
      </w:r>
      <w:r w:rsidR="002D26E5">
        <w:rPr>
          <w:rFonts w:asciiTheme="minorHAnsi" w:hAnsiTheme="minorHAnsi" w:cstheme="minorHAnsi"/>
          <w:b/>
          <w:sz w:val="32"/>
          <w:szCs w:val="32"/>
          <w:lang w:val="sr-Latn-RS"/>
        </w:rPr>
        <w:t xml:space="preserve">CENA ARANŽMANA: </w:t>
      </w:r>
      <w:r w:rsidR="00DB34B0">
        <w:rPr>
          <w:rFonts w:asciiTheme="minorHAnsi" w:hAnsiTheme="minorHAnsi" w:cstheme="minorHAnsi"/>
          <w:b/>
          <w:sz w:val="32"/>
          <w:szCs w:val="32"/>
          <w:lang w:val="sr-Latn-RS"/>
        </w:rPr>
        <w:t>139</w:t>
      </w:r>
      <w:r w:rsidR="002D26E5">
        <w:rPr>
          <w:rFonts w:asciiTheme="minorHAnsi" w:hAnsiTheme="minorHAnsi" w:cstheme="minorHAnsi"/>
          <w:b/>
          <w:sz w:val="32"/>
          <w:szCs w:val="32"/>
          <w:lang w:val="sr-Latn-RS"/>
        </w:rPr>
        <w:t xml:space="preserve"> €</w:t>
      </w:r>
    </w:p>
    <w:p w14:paraId="7CFC9731" w14:textId="77777777" w:rsidR="002D26E5" w:rsidRDefault="002D26E5" w:rsidP="002D26E5">
      <w:pPr>
        <w:pStyle w:val="NoSpacing"/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t>CENA ARANŽMANA OBUHVATA:</w:t>
      </w:r>
    </w:p>
    <w:p w14:paraId="01413B06" w14:textId="0B189FFE" w:rsidR="002D26E5" w:rsidRDefault="002D26E5" w:rsidP="002D26E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prevoz autobusom turističke klase na relacijama navedenim u programu</w:t>
      </w:r>
      <w:r w:rsidR="00A52504">
        <w:rPr>
          <w:sz w:val="24"/>
          <w:szCs w:val="24"/>
        </w:rPr>
        <w:t xml:space="preserve"> (klima, audio/ video oprema...)</w:t>
      </w:r>
    </w:p>
    <w:p w14:paraId="3E821159" w14:textId="16E03064" w:rsidR="002D26E5" w:rsidRDefault="002D26E5" w:rsidP="002D26E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smeštaj na bazi </w:t>
      </w:r>
      <w:r w:rsidR="00DB34B0">
        <w:rPr>
          <w:sz w:val="24"/>
          <w:szCs w:val="24"/>
        </w:rPr>
        <w:t>1</w:t>
      </w:r>
      <w:r>
        <w:rPr>
          <w:sz w:val="24"/>
          <w:szCs w:val="24"/>
        </w:rPr>
        <w:t xml:space="preserve"> noćenja sa doručkom (samoposluživanje)</w:t>
      </w:r>
      <w:r w:rsidR="008E08B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u hotelu sa </w:t>
      </w:r>
      <w:r w:rsidR="00111814">
        <w:rPr>
          <w:sz w:val="24"/>
          <w:szCs w:val="24"/>
        </w:rPr>
        <w:t>2*</w:t>
      </w:r>
      <w:r>
        <w:rPr>
          <w:sz w:val="24"/>
          <w:szCs w:val="24"/>
        </w:rPr>
        <w:t xml:space="preserve"> u </w:t>
      </w:r>
      <w:r w:rsidR="008E08B4">
        <w:rPr>
          <w:sz w:val="24"/>
          <w:szCs w:val="24"/>
        </w:rPr>
        <w:t>Gracu</w:t>
      </w:r>
      <w:r w:rsidR="00A52504">
        <w:rPr>
          <w:sz w:val="24"/>
          <w:szCs w:val="24"/>
        </w:rPr>
        <w:t xml:space="preserve"> u 1/2, 1/2 + 1 sobama</w:t>
      </w:r>
    </w:p>
    <w:p w14:paraId="1EE057B4" w14:textId="77777777" w:rsidR="002D26E5" w:rsidRDefault="002D26E5" w:rsidP="002D26E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obilaske prema programu  </w:t>
      </w:r>
    </w:p>
    <w:p w14:paraId="1F916790" w14:textId="77777777" w:rsidR="002D26E5" w:rsidRDefault="002D26E5" w:rsidP="002D26E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troškove organizacije i vođenja aranžmana</w:t>
      </w:r>
    </w:p>
    <w:p w14:paraId="6A0C373D" w14:textId="77777777" w:rsidR="0093679B" w:rsidRDefault="002D26E5" w:rsidP="0093679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usluge licenciranog pratioca grupe</w:t>
      </w:r>
      <w:bookmarkEnd w:id="1"/>
    </w:p>
    <w:p w14:paraId="0B3B98B6" w14:textId="11B1B8D3" w:rsidR="002D26E5" w:rsidRPr="0093679B" w:rsidRDefault="002D26E5" w:rsidP="0093679B">
      <w:pPr>
        <w:pStyle w:val="NoSpacing"/>
        <w:ind w:left="-491"/>
        <w:rPr>
          <w:sz w:val="24"/>
          <w:szCs w:val="24"/>
        </w:rPr>
      </w:pPr>
      <w:r w:rsidRPr="0093679B">
        <w:rPr>
          <w:b/>
          <w:sz w:val="24"/>
          <w:szCs w:val="24"/>
        </w:rPr>
        <w:lastRenderedPageBreak/>
        <w:t>CENA ARANŽMANA NE OBUHVATA:</w:t>
      </w:r>
    </w:p>
    <w:p w14:paraId="085E2A07" w14:textId="20258B23" w:rsidR="002D26E5" w:rsidRDefault="002D26E5" w:rsidP="002D26E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obavezno međunarodno putno osiguranje (možete uplatiti u agenciji) po uslovima</w:t>
      </w:r>
      <w:r w:rsidR="00A52504">
        <w:rPr>
          <w:sz w:val="24"/>
          <w:szCs w:val="24"/>
        </w:rPr>
        <w:t xml:space="preserve"> </w:t>
      </w:r>
      <w:r>
        <w:rPr>
          <w:sz w:val="24"/>
          <w:szCs w:val="24"/>
        </w:rPr>
        <w:t>osiguravajuće kuće</w:t>
      </w:r>
    </w:p>
    <w:p w14:paraId="5676EF50" w14:textId="4B061859" w:rsidR="005F22AC" w:rsidRDefault="005F22AC" w:rsidP="002D26E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hotelsku taksu: 2,5 € po osobi po noćenju</w:t>
      </w:r>
    </w:p>
    <w:p w14:paraId="32346817" w14:textId="77777777" w:rsidR="00A52504" w:rsidRDefault="002D26E5" w:rsidP="00A52504">
      <w:pPr>
        <w:pStyle w:val="NoSpacing"/>
        <w:numPr>
          <w:ilvl w:val="0"/>
          <w:numId w:val="2"/>
        </w:numPr>
        <w:rPr>
          <w:bCs/>
          <w:sz w:val="24"/>
          <w:szCs w:val="24"/>
        </w:rPr>
      </w:pPr>
      <w:r>
        <w:rPr>
          <w:b/>
          <w:bCs/>
          <w:color w:val="333333"/>
          <w:sz w:val="24"/>
          <w:szCs w:val="24"/>
          <w:shd w:val="clear" w:color="auto" w:fill="FFFFFF"/>
        </w:rPr>
        <w:t>Fakultativni izleti</w:t>
      </w:r>
      <w:r w:rsidR="00F32D2D">
        <w:rPr>
          <w:color w:val="333333"/>
          <w:sz w:val="24"/>
          <w:szCs w:val="24"/>
          <w:shd w:val="clear" w:color="auto" w:fill="FFFFFF"/>
        </w:rPr>
        <w:t>:</w:t>
      </w:r>
      <w:r w:rsidR="005F22AC">
        <w:rPr>
          <w:color w:val="333333"/>
          <w:sz w:val="24"/>
          <w:szCs w:val="24"/>
          <w:shd w:val="clear" w:color="auto" w:fill="FFFFFF"/>
        </w:rPr>
        <w:t xml:space="preserve"> </w:t>
      </w:r>
      <w:r>
        <w:rPr>
          <w:color w:val="333333"/>
          <w:sz w:val="24"/>
          <w:szCs w:val="24"/>
          <w:shd w:val="clear" w:color="auto" w:fill="FFFFFF"/>
        </w:rPr>
        <w:t xml:space="preserve">minimum za realizaciju 30 prijavljenih putnika </w:t>
      </w:r>
      <w:r w:rsidR="005F22AC">
        <w:rPr>
          <w:color w:val="333333"/>
          <w:sz w:val="24"/>
          <w:szCs w:val="24"/>
          <w:shd w:val="clear" w:color="auto" w:fill="FFFFFF"/>
        </w:rPr>
        <w:t>(</w:t>
      </w:r>
      <w:r>
        <w:rPr>
          <w:color w:val="333333"/>
          <w:sz w:val="24"/>
          <w:szCs w:val="24"/>
          <w:shd w:val="clear" w:color="auto" w:fill="FFFFFF"/>
        </w:rPr>
        <w:t>deca od 2 - 12 godina ostvaruju popust):</w:t>
      </w:r>
      <w:r>
        <w:rPr>
          <w:bCs/>
          <w:sz w:val="24"/>
          <w:szCs w:val="24"/>
        </w:rPr>
        <w:t xml:space="preserve"> </w:t>
      </w:r>
    </w:p>
    <w:p w14:paraId="0B12E77A" w14:textId="000746D1" w:rsidR="008E08B4" w:rsidRPr="00A52504" w:rsidRDefault="007C62D4" w:rsidP="00A52504">
      <w:pPr>
        <w:pStyle w:val="NoSpacing"/>
        <w:numPr>
          <w:ilvl w:val="0"/>
          <w:numId w:val="2"/>
        </w:numPr>
        <w:rPr>
          <w:bCs/>
          <w:sz w:val="24"/>
          <w:szCs w:val="24"/>
        </w:rPr>
      </w:pPr>
      <w:r w:rsidRPr="00A52504">
        <w:rPr>
          <w:b/>
          <w:bCs/>
          <w:sz w:val="24"/>
          <w:szCs w:val="24"/>
        </w:rPr>
        <w:t>„Biser</w:t>
      </w:r>
      <w:r w:rsidR="000465CB" w:rsidRPr="00A52504">
        <w:rPr>
          <w:b/>
          <w:bCs/>
          <w:sz w:val="24"/>
          <w:szCs w:val="24"/>
        </w:rPr>
        <w:t xml:space="preserve"> Koruške</w:t>
      </w:r>
      <w:r w:rsidRPr="00A52504">
        <w:rPr>
          <w:b/>
          <w:bCs/>
          <w:sz w:val="24"/>
          <w:szCs w:val="24"/>
        </w:rPr>
        <w:t>“</w:t>
      </w:r>
      <w:r w:rsidRPr="00A52504">
        <w:rPr>
          <w:sz w:val="24"/>
          <w:szCs w:val="24"/>
        </w:rPr>
        <w:t>: Klagenfurt 2</w:t>
      </w:r>
      <w:r w:rsidR="00DB34B0" w:rsidRPr="00A52504">
        <w:rPr>
          <w:sz w:val="24"/>
          <w:szCs w:val="24"/>
        </w:rPr>
        <w:t>5</w:t>
      </w:r>
      <w:r w:rsidRPr="00A52504">
        <w:rPr>
          <w:sz w:val="24"/>
          <w:szCs w:val="24"/>
        </w:rPr>
        <w:t xml:space="preserve"> € (deca </w:t>
      </w:r>
      <w:r w:rsidR="00F32D2D" w:rsidRPr="00A52504">
        <w:rPr>
          <w:sz w:val="24"/>
          <w:szCs w:val="24"/>
        </w:rPr>
        <w:t>20</w:t>
      </w:r>
      <w:r w:rsidRPr="00A52504">
        <w:rPr>
          <w:sz w:val="24"/>
          <w:szCs w:val="24"/>
        </w:rPr>
        <w:t xml:space="preserve"> €) </w:t>
      </w:r>
    </w:p>
    <w:p w14:paraId="49EF4F17" w14:textId="199B175B" w:rsidR="002D26E5" w:rsidRDefault="002D26E5" w:rsidP="002D26E5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ostale nepomenute sadržaje u programu</w:t>
      </w:r>
    </w:p>
    <w:p w14:paraId="7CB9FB85" w14:textId="77777777" w:rsidR="002D26E5" w:rsidRPr="00F32D2D" w:rsidRDefault="002D26E5" w:rsidP="002D26E5">
      <w:pPr>
        <w:pStyle w:val="NoSpacing"/>
        <w:ind w:left="-709"/>
        <w:rPr>
          <w:rFonts w:asciiTheme="minorHAnsi" w:hAnsiTheme="minorHAnsi" w:cstheme="minorHAnsi"/>
          <w:sz w:val="24"/>
          <w:szCs w:val="24"/>
        </w:rPr>
      </w:pPr>
      <w:r w:rsidRPr="00F32D2D">
        <w:rPr>
          <w:rFonts w:asciiTheme="minorHAnsi" w:hAnsiTheme="minorHAnsi" w:cstheme="minorHAnsi"/>
          <w:sz w:val="24"/>
          <w:szCs w:val="24"/>
        </w:rPr>
        <w:br/>
      </w:r>
      <w:r w:rsidRPr="00F32D2D">
        <w:rPr>
          <w:rFonts w:asciiTheme="minorHAnsi" w:hAnsiTheme="minorHAnsi" w:cstheme="minorHAnsi"/>
          <w:b/>
          <w:sz w:val="24"/>
          <w:szCs w:val="24"/>
        </w:rPr>
        <w:t xml:space="preserve">   Način plaćanja:</w:t>
      </w:r>
    </w:p>
    <w:p w14:paraId="05F3192D" w14:textId="1F544A05" w:rsidR="002D26E5" w:rsidRPr="00F32D2D" w:rsidRDefault="002D26E5" w:rsidP="002D26E5">
      <w:pPr>
        <w:pStyle w:val="NoSpacing"/>
        <w:ind w:left="-567"/>
        <w:rPr>
          <w:rFonts w:asciiTheme="minorHAnsi" w:hAnsiTheme="minorHAnsi" w:cstheme="minorHAnsi"/>
          <w:sz w:val="24"/>
          <w:szCs w:val="24"/>
        </w:rPr>
      </w:pPr>
      <w:r w:rsidRPr="00F32D2D">
        <w:rPr>
          <w:rFonts w:asciiTheme="minorHAnsi" w:hAnsiTheme="minorHAnsi" w:cstheme="minorHAnsi"/>
          <w:sz w:val="24"/>
          <w:szCs w:val="24"/>
        </w:rPr>
        <w:t xml:space="preserve">Cena je iskazana u EUR ( € ), plaćanje je u dinarskoj </w:t>
      </w:r>
      <w:r w:rsidR="00F32D2D" w:rsidRPr="00F32D2D">
        <w:rPr>
          <w:rFonts w:asciiTheme="minorHAnsi" w:hAnsiTheme="minorHAnsi" w:cstheme="minorHAnsi"/>
          <w:sz w:val="24"/>
          <w:szCs w:val="24"/>
        </w:rPr>
        <w:t>protivvrednosti</w:t>
      </w:r>
      <w:r w:rsidRPr="00F32D2D">
        <w:rPr>
          <w:rFonts w:asciiTheme="minorHAnsi" w:hAnsiTheme="minorHAnsi" w:cstheme="minorHAnsi"/>
          <w:sz w:val="24"/>
          <w:szCs w:val="24"/>
        </w:rPr>
        <w:t xml:space="preserve"> o srednjem kursu NBS na dan uplate.</w:t>
      </w:r>
    </w:p>
    <w:p w14:paraId="5A199090" w14:textId="77777777" w:rsidR="002D26E5" w:rsidRPr="00F32D2D" w:rsidRDefault="002D26E5" w:rsidP="002D26E5">
      <w:pPr>
        <w:pStyle w:val="NoSpacing"/>
        <w:ind w:left="-567"/>
        <w:rPr>
          <w:rFonts w:asciiTheme="minorHAnsi" w:hAnsiTheme="minorHAnsi" w:cstheme="minorHAnsi"/>
          <w:sz w:val="24"/>
          <w:szCs w:val="24"/>
        </w:rPr>
      </w:pPr>
      <w:r w:rsidRPr="00F32D2D">
        <w:rPr>
          <w:rFonts w:asciiTheme="minorHAnsi" w:hAnsiTheme="minorHAnsi" w:cstheme="minorHAnsi"/>
          <w:sz w:val="24"/>
          <w:szCs w:val="24"/>
        </w:rPr>
        <w:t xml:space="preserve">40% avans prilikom rezervacije, ostatak od 60% najkasnije 15 dana pre polaska </w:t>
      </w:r>
    </w:p>
    <w:p w14:paraId="21CBCD84" w14:textId="77777777" w:rsidR="002D26E5" w:rsidRPr="00F32D2D" w:rsidRDefault="002D26E5" w:rsidP="002D26E5">
      <w:pPr>
        <w:pStyle w:val="NoSpacing"/>
        <w:ind w:left="-567"/>
        <w:rPr>
          <w:rFonts w:asciiTheme="minorHAnsi" w:hAnsiTheme="minorHAnsi" w:cstheme="minorHAnsi"/>
          <w:sz w:val="24"/>
          <w:szCs w:val="24"/>
        </w:rPr>
      </w:pPr>
      <w:r w:rsidRPr="00F32D2D">
        <w:rPr>
          <w:rFonts w:asciiTheme="minorHAnsi" w:hAnsiTheme="minorHAnsi" w:cstheme="minorHAnsi"/>
          <w:sz w:val="24"/>
          <w:szCs w:val="24"/>
        </w:rPr>
        <w:t>40% avans prilikom rezervacije, ostatak čekovima građana u 3 mesečne rate do 15-og u mesecu (bez uvećanja). Čekovi se deponuju prilikom rezervacije ili najkasnije 15 dana pre polaska.</w:t>
      </w:r>
    </w:p>
    <w:p w14:paraId="2297F555" w14:textId="688BF4E5" w:rsidR="002D26E5" w:rsidRPr="00F32D2D" w:rsidRDefault="002D26E5" w:rsidP="002D26E5">
      <w:pPr>
        <w:pStyle w:val="NoSpacing"/>
        <w:ind w:left="-567"/>
        <w:rPr>
          <w:rFonts w:asciiTheme="minorHAnsi" w:hAnsiTheme="minorHAnsi" w:cstheme="minorHAnsi"/>
          <w:sz w:val="24"/>
          <w:szCs w:val="24"/>
        </w:rPr>
      </w:pPr>
      <w:r w:rsidRPr="00F32D2D">
        <w:rPr>
          <w:rFonts w:asciiTheme="minorHAnsi" w:hAnsiTheme="minorHAnsi" w:cstheme="minorHAnsi"/>
          <w:sz w:val="24"/>
          <w:szCs w:val="24"/>
        </w:rPr>
        <w:br/>
      </w:r>
      <w:r w:rsidRPr="00F32D2D">
        <w:rPr>
          <w:rFonts w:asciiTheme="minorHAnsi" w:hAnsiTheme="minorHAnsi" w:cstheme="minorHAnsi"/>
          <w:b/>
          <w:sz w:val="24"/>
          <w:szCs w:val="24"/>
        </w:rPr>
        <w:t>Doplata</w:t>
      </w:r>
      <w:r w:rsidRPr="00F32D2D">
        <w:rPr>
          <w:rFonts w:asciiTheme="minorHAnsi" w:hAnsiTheme="minorHAnsi" w:cstheme="minorHAnsi"/>
          <w:sz w:val="24"/>
          <w:szCs w:val="24"/>
        </w:rPr>
        <w:t xml:space="preserve">: 1/1 soba: </w:t>
      </w:r>
      <w:r w:rsidR="005F22AC" w:rsidRPr="00F32D2D">
        <w:rPr>
          <w:rFonts w:asciiTheme="minorHAnsi" w:hAnsiTheme="minorHAnsi" w:cstheme="minorHAnsi"/>
          <w:sz w:val="24"/>
          <w:szCs w:val="24"/>
        </w:rPr>
        <w:t>25</w:t>
      </w:r>
      <w:r w:rsidRPr="00F32D2D">
        <w:rPr>
          <w:rFonts w:asciiTheme="minorHAnsi" w:hAnsiTheme="minorHAnsi" w:cstheme="minorHAnsi"/>
          <w:sz w:val="24"/>
          <w:szCs w:val="24"/>
        </w:rPr>
        <w:t xml:space="preserve"> € (isključivo na upit)</w:t>
      </w:r>
      <w:r w:rsidRPr="00F32D2D">
        <w:rPr>
          <w:rFonts w:asciiTheme="minorHAnsi" w:hAnsiTheme="minorHAnsi" w:cstheme="minorHAnsi"/>
          <w:sz w:val="24"/>
          <w:szCs w:val="24"/>
        </w:rPr>
        <w:br/>
      </w:r>
      <w:r w:rsidRPr="00F32D2D">
        <w:rPr>
          <w:rFonts w:asciiTheme="minorHAnsi" w:hAnsiTheme="minorHAnsi" w:cstheme="minorHAnsi"/>
          <w:b/>
          <w:bCs/>
          <w:sz w:val="24"/>
          <w:szCs w:val="24"/>
        </w:rPr>
        <w:t>Doplata</w:t>
      </w:r>
      <w:r w:rsidRPr="00F32D2D">
        <w:rPr>
          <w:rFonts w:asciiTheme="minorHAnsi" w:hAnsiTheme="minorHAnsi" w:cstheme="minorHAnsi"/>
          <w:sz w:val="24"/>
          <w:szCs w:val="24"/>
        </w:rPr>
        <w:t xml:space="preserve">: za dva sedišta 50 € (isključivo na upit)  </w:t>
      </w:r>
    </w:p>
    <w:p w14:paraId="3AAB7015" w14:textId="77777777" w:rsidR="002D26E5" w:rsidRPr="00F32D2D" w:rsidRDefault="002D26E5" w:rsidP="002D26E5">
      <w:pPr>
        <w:pStyle w:val="NoSpacing"/>
        <w:ind w:left="-567"/>
        <w:rPr>
          <w:rFonts w:asciiTheme="minorHAnsi" w:hAnsiTheme="minorHAnsi" w:cstheme="minorHAnsi"/>
          <w:b/>
          <w:sz w:val="24"/>
          <w:szCs w:val="24"/>
        </w:rPr>
      </w:pPr>
      <w:r w:rsidRPr="00F32D2D">
        <w:rPr>
          <w:rFonts w:asciiTheme="minorHAnsi" w:hAnsiTheme="minorHAnsi" w:cstheme="minorHAnsi"/>
          <w:b/>
          <w:sz w:val="24"/>
          <w:szCs w:val="24"/>
        </w:rPr>
        <w:t xml:space="preserve">Popusti: </w:t>
      </w:r>
      <w:r w:rsidRPr="00F32D2D">
        <w:rPr>
          <w:rFonts w:asciiTheme="minorHAnsi" w:hAnsiTheme="minorHAnsi" w:cstheme="minorHAnsi"/>
          <w:bCs/>
          <w:sz w:val="24"/>
          <w:szCs w:val="24"/>
        </w:rPr>
        <w:t>deca 2-12 godina - 10 % popusta na aranžman u pratnji dve odrasle osobe</w:t>
      </w:r>
    </w:p>
    <w:p w14:paraId="5DF7A3ED" w14:textId="77777777" w:rsidR="002D26E5" w:rsidRPr="00F32D2D" w:rsidRDefault="002D26E5" w:rsidP="002D26E5">
      <w:pPr>
        <w:pStyle w:val="NoSpacing"/>
        <w:ind w:left="-567"/>
        <w:rPr>
          <w:rFonts w:asciiTheme="minorHAnsi" w:hAnsiTheme="minorHAnsi" w:cstheme="minorHAnsi"/>
          <w:b/>
          <w:sz w:val="24"/>
          <w:szCs w:val="24"/>
        </w:rPr>
      </w:pPr>
      <w:r w:rsidRPr="00F32D2D">
        <w:rPr>
          <w:rFonts w:asciiTheme="minorHAnsi" w:hAnsiTheme="minorHAnsi" w:cstheme="minorHAnsi"/>
          <w:b/>
          <w:sz w:val="24"/>
          <w:szCs w:val="24"/>
        </w:rPr>
        <w:t xml:space="preserve">Sopstveni prevoz: </w:t>
      </w:r>
      <w:r w:rsidRPr="00F32D2D">
        <w:rPr>
          <w:rFonts w:asciiTheme="minorHAnsi" w:hAnsiTheme="minorHAnsi" w:cstheme="minorHAnsi"/>
          <w:bCs/>
          <w:sz w:val="24"/>
          <w:szCs w:val="24"/>
        </w:rPr>
        <w:t>nema mogućnosti za umanjenje cene</w:t>
      </w:r>
    </w:p>
    <w:p w14:paraId="0058B430" w14:textId="77777777" w:rsidR="002D26E5" w:rsidRPr="00F32D2D" w:rsidRDefault="002D26E5" w:rsidP="002D26E5">
      <w:pPr>
        <w:pStyle w:val="NoSpacing"/>
        <w:ind w:left="-567"/>
        <w:rPr>
          <w:rFonts w:asciiTheme="minorHAnsi" w:hAnsiTheme="minorHAnsi" w:cstheme="minorHAnsi"/>
          <w:sz w:val="24"/>
          <w:szCs w:val="24"/>
        </w:rPr>
      </w:pPr>
      <w:r w:rsidRPr="00F32D2D">
        <w:rPr>
          <w:rFonts w:asciiTheme="minorHAnsi" w:hAnsiTheme="minorHAnsi" w:cstheme="minorHAnsi"/>
          <w:sz w:val="24"/>
          <w:szCs w:val="24"/>
        </w:rPr>
        <w:br/>
        <w:t xml:space="preserve">Uplatu izvršiti na tekući račun  </w:t>
      </w:r>
      <w:r w:rsidRPr="00F32D2D">
        <w:rPr>
          <w:rFonts w:asciiTheme="minorHAnsi" w:hAnsiTheme="minorHAnsi" w:cstheme="minorHAnsi"/>
          <w:b/>
          <w:bCs/>
          <w:sz w:val="24"/>
          <w:szCs w:val="24"/>
        </w:rPr>
        <w:t xml:space="preserve">265-2030310001132-54 </w:t>
      </w:r>
      <w:r w:rsidRPr="00F32D2D">
        <w:rPr>
          <w:rFonts w:asciiTheme="minorHAnsi" w:hAnsiTheme="minorHAnsi" w:cstheme="minorHAnsi"/>
          <w:sz w:val="24"/>
          <w:szCs w:val="24"/>
        </w:rPr>
        <w:t xml:space="preserve">(Raiffeisen bank) </w:t>
      </w:r>
    </w:p>
    <w:p w14:paraId="660536EE" w14:textId="77777777" w:rsidR="002D26E5" w:rsidRPr="00F32D2D" w:rsidRDefault="002D26E5" w:rsidP="002D26E5">
      <w:pPr>
        <w:pStyle w:val="NoSpacing"/>
        <w:ind w:left="-567"/>
        <w:rPr>
          <w:rFonts w:asciiTheme="minorHAnsi" w:hAnsiTheme="minorHAnsi" w:cstheme="minorHAnsi"/>
          <w:sz w:val="24"/>
          <w:szCs w:val="24"/>
        </w:rPr>
      </w:pPr>
      <w:r w:rsidRPr="00F32D2D">
        <w:rPr>
          <w:rFonts w:asciiTheme="minorHAnsi" w:hAnsiTheme="minorHAnsi" w:cstheme="minorHAnsi"/>
          <w:sz w:val="24"/>
          <w:szCs w:val="24"/>
        </w:rPr>
        <w:t>Primalac: Art of Travel agency, Novi Sad</w:t>
      </w:r>
    </w:p>
    <w:p w14:paraId="711929B7" w14:textId="77777777" w:rsidR="002D26E5" w:rsidRPr="00F32D2D" w:rsidRDefault="002D26E5" w:rsidP="002D26E5">
      <w:pPr>
        <w:pStyle w:val="NoSpacing"/>
        <w:ind w:left="-567"/>
        <w:rPr>
          <w:rFonts w:asciiTheme="minorHAnsi" w:hAnsiTheme="minorHAnsi" w:cstheme="minorHAnsi"/>
          <w:sz w:val="24"/>
          <w:szCs w:val="24"/>
        </w:rPr>
      </w:pPr>
      <w:r w:rsidRPr="00F32D2D">
        <w:rPr>
          <w:rFonts w:asciiTheme="minorHAnsi" w:hAnsiTheme="minorHAnsi" w:cstheme="minorHAnsi"/>
          <w:sz w:val="24"/>
          <w:szCs w:val="24"/>
        </w:rPr>
        <w:t>Svrha uplate: rata za putovanje</w:t>
      </w:r>
    </w:p>
    <w:p w14:paraId="6D62573A" w14:textId="77777777" w:rsidR="002D26E5" w:rsidRPr="00F32D2D" w:rsidRDefault="002D26E5" w:rsidP="002D26E5">
      <w:pPr>
        <w:pStyle w:val="NoSpacing"/>
        <w:ind w:left="-567"/>
        <w:rPr>
          <w:rFonts w:asciiTheme="minorHAnsi" w:hAnsiTheme="minorHAnsi" w:cstheme="minorHAnsi"/>
          <w:b/>
          <w:bCs/>
          <w:sz w:val="24"/>
          <w:szCs w:val="24"/>
        </w:rPr>
      </w:pPr>
      <w:r w:rsidRPr="00F32D2D">
        <w:rPr>
          <w:rFonts w:asciiTheme="minorHAnsi" w:hAnsiTheme="minorHAnsi" w:cstheme="minorHAnsi"/>
          <w:sz w:val="24"/>
          <w:szCs w:val="24"/>
        </w:rPr>
        <w:t>Poziv na broj: broj ugovora</w:t>
      </w:r>
    </w:p>
    <w:p w14:paraId="70B92EC0" w14:textId="77777777" w:rsidR="002D26E5" w:rsidRPr="00F32D2D" w:rsidRDefault="002D26E5" w:rsidP="002D26E5">
      <w:pPr>
        <w:pStyle w:val="ListParagraph"/>
        <w:ind w:left="-284" w:right="-567"/>
        <w:rPr>
          <w:rFonts w:asciiTheme="minorHAnsi" w:hAnsiTheme="minorHAnsi" w:cstheme="minorHAnsi"/>
          <w:lang w:val="it-IT"/>
        </w:rPr>
      </w:pPr>
    </w:p>
    <w:p w14:paraId="22F3C3DB" w14:textId="52130A3D" w:rsidR="001B4087" w:rsidRPr="001B4087" w:rsidRDefault="002D26E5" w:rsidP="001B4087">
      <w:pPr>
        <w:pStyle w:val="NoSpacing"/>
        <w:ind w:left="-567" w:right="-426"/>
        <w:jc w:val="both"/>
        <w:rPr>
          <w:rFonts w:asciiTheme="minorHAnsi" w:hAnsiTheme="minorHAnsi" w:cstheme="minorHAnsi"/>
          <w:sz w:val="24"/>
          <w:szCs w:val="24"/>
        </w:rPr>
      </w:pPr>
      <w:r w:rsidRPr="00F32D2D">
        <w:rPr>
          <w:rFonts w:asciiTheme="minorHAnsi" w:hAnsiTheme="minorHAnsi" w:cstheme="minorHAnsi"/>
          <w:b/>
          <w:sz w:val="24"/>
          <w:szCs w:val="24"/>
        </w:rPr>
        <w:t xml:space="preserve">SMEŠTAJ: </w:t>
      </w:r>
      <w:r w:rsidR="007C62D4" w:rsidRPr="00F32D2D">
        <w:rPr>
          <w:rFonts w:asciiTheme="minorHAnsi" w:hAnsiTheme="minorHAnsi" w:cstheme="minorHAnsi"/>
          <w:sz w:val="24"/>
          <w:szCs w:val="24"/>
        </w:rPr>
        <w:br/>
      </w:r>
      <w:r w:rsidR="000465CB" w:rsidRPr="00F32D2D">
        <w:rPr>
          <w:rFonts w:asciiTheme="minorHAnsi" w:hAnsiTheme="minorHAnsi" w:cstheme="minorHAnsi"/>
          <w:b/>
          <w:bCs/>
          <w:sz w:val="24"/>
          <w:szCs w:val="24"/>
        </w:rPr>
        <w:t>B&amp;B</w:t>
      </w:r>
      <w:r w:rsidR="007C62D4" w:rsidRPr="00F32D2D">
        <w:rPr>
          <w:rFonts w:asciiTheme="minorHAnsi" w:hAnsiTheme="minorHAnsi" w:cstheme="minorHAnsi"/>
          <w:sz w:val="24"/>
          <w:szCs w:val="24"/>
        </w:rPr>
        <w:t xml:space="preserve"> </w:t>
      </w:r>
      <w:r w:rsidR="007C62D4" w:rsidRPr="00F32D2D">
        <w:rPr>
          <w:rFonts w:asciiTheme="minorHAnsi" w:hAnsiTheme="minorHAnsi" w:cstheme="minorHAnsi"/>
          <w:b/>
          <w:bCs/>
          <w:sz w:val="24"/>
          <w:szCs w:val="24"/>
        </w:rPr>
        <w:t xml:space="preserve">hotel </w:t>
      </w:r>
      <w:r w:rsidR="001B4087">
        <w:rPr>
          <w:rFonts w:asciiTheme="minorHAnsi" w:hAnsiTheme="minorHAnsi" w:cstheme="minorHAnsi"/>
          <w:b/>
          <w:bCs/>
          <w:sz w:val="24"/>
          <w:szCs w:val="24"/>
        </w:rPr>
        <w:t xml:space="preserve">Graz City-Sud </w:t>
      </w:r>
      <w:r w:rsidR="00C845F7">
        <w:rPr>
          <w:rFonts w:asciiTheme="minorHAnsi" w:hAnsiTheme="minorHAnsi" w:cstheme="minorHAnsi"/>
          <w:b/>
          <w:bCs/>
          <w:sz w:val="24"/>
          <w:szCs w:val="24"/>
        </w:rPr>
        <w:t>2*</w:t>
      </w:r>
      <w:r w:rsidR="000465CB" w:rsidRPr="00F32D2D">
        <w:rPr>
          <w:rFonts w:asciiTheme="minorHAnsi" w:hAnsiTheme="minorHAnsi" w:cstheme="minorHAnsi"/>
          <w:sz w:val="24"/>
          <w:szCs w:val="24"/>
        </w:rPr>
        <w:t xml:space="preserve"> </w:t>
      </w:r>
      <w:r w:rsidR="007C62D4" w:rsidRPr="00F32D2D">
        <w:rPr>
          <w:rFonts w:asciiTheme="minorHAnsi" w:hAnsiTheme="minorHAnsi" w:cstheme="minorHAnsi"/>
          <w:sz w:val="24"/>
          <w:szCs w:val="24"/>
        </w:rPr>
        <w:t>Gra</w:t>
      </w:r>
      <w:r w:rsidR="000465CB" w:rsidRPr="00F32D2D">
        <w:rPr>
          <w:rFonts w:asciiTheme="minorHAnsi" w:hAnsiTheme="minorHAnsi" w:cstheme="minorHAnsi"/>
          <w:sz w:val="24"/>
          <w:szCs w:val="24"/>
        </w:rPr>
        <w:t xml:space="preserve">z. </w:t>
      </w:r>
      <w:r w:rsidR="00A871D4" w:rsidRPr="00F32D2D">
        <w:rPr>
          <w:rFonts w:asciiTheme="minorHAnsi" w:hAnsiTheme="minorHAnsi" w:cstheme="minorHAnsi"/>
          <w:sz w:val="24"/>
          <w:szCs w:val="24"/>
        </w:rPr>
        <w:t xml:space="preserve">Hotel </w:t>
      </w:r>
      <w:r w:rsidR="001B4087">
        <w:rPr>
          <w:rFonts w:asciiTheme="minorHAnsi" w:hAnsiTheme="minorHAnsi" w:cstheme="minorHAnsi"/>
          <w:sz w:val="24"/>
          <w:szCs w:val="24"/>
        </w:rPr>
        <w:t>se nalazi 6 km od</w:t>
      </w:r>
      <w:r w:rsidR="00A871D4" w:rsidRPr="00F32D2D">
        <w:rPr>
          <w:rFonts w:asciiTheme="minorHAnsi" w:hAnsiTheme="minorHAnsi" w:cstheme="minorHAnsi"/>
          <w:sz w:val="24"/>
          <w:szCs w:val="24"/>
        </w:rPr>
        <w:t xml:space="preserve"> </w:t>
      </w:r>
      <w:r w:rsidR="001B4087">
        <w:rPr>
          <w:rFonts w:asciiTheme="minorHAnsi" w:hAnsiTheme="minorHAnsi" w:cstheme="minorHAnsi"/>
          <w:sz w:val="24"/>
          <w:szCs w:val="24"/>
        </w:rPr>
        <w:t xml:space="preserve">centra </w:t>
      </w:r>
      <w:r w:rsidR="00A871D4" w:rsidRPr="00F32D2D">
        <w:rPr>
          <w:rFonts w:asciiTheme="minorHAnsi" w:hAnsiTheme="minorHAnsi" w:cstheme="minorHAnsi"/>
          <w:sz w:val="24"/>
          <w:szCs w:val="24"/>
        </w:rPr>
        <w:t>Graca</w:t>
      </w:r>
      <w:r w:rsidR="00A52504">
        <w:rPr>
          <w:rFonts w:asciiTheme="minorHAnsi" w:hAnsiTheme="minorHAnsi" w:cstheme="minorHAnsi"/>
          <w:sz w:val="24"/>
          <w:szCs w:val="24"/>
        </w:rPr>
        <w:t xml:space="preserve">. </w:t>
      </w:r>
      <w:r w:rsidR="001B4087">
        <w:rPr>
          <w:rFonts w:asciiTheme="minorHAnsi" w:hAnsiTheme="minorHAnsi" w:cstheme="minorHAnsi"/>
          <w:sz w:val="24"/>
          <w:szCs w:val="24"/>
        </w:rPr>
        <w:t>Sve</w:t>
      </w:r>
      <w:r w:rsidR="009A62AB">
        <w:rPr>
          <w:rFonts w:asciiTheme="minorHAnsi" w:hAnsiTheme="minorHAnsi" w:cstheme="minorHAnsi"/>
          <w:sz w:val="24"/>
          <w:szCs w:val="24"/>
        </w:rPr>
        <w:t xml:space="preserve"> sobe sa</w:t>
      </w:r>
      <w:r w:rsidR="00A52504">
        <w:rPr>
          <w:rFonts w:asciiTheme="minorHAnsi" w:hAnsiTheme="minorHAnsi" w:cstheme="minorHAnsi"/>
          <w:sz w:val="24"/>
          <w:szCs w:val="24"/>
        </w:rPr>
        <w:t xml:space="preserve"> TWC (fen za kosu), besplatan WI-FI, klima uređaj, TV. Doručak – švedski st</w:t>
      </w:r>
      <w:r w:rsidR="009A62AB">
        <w:rPr>
          <w:rFonts w:asciiTheme="minorHAnsi" w:hAnsiTheme="minorHAnsi" w:cstheme="minorHAnsi"/>
          <w:sz w:val="24"/>
          <w:szCs w:val="24"/>
        </w:rPr>
        <w:t>o</w:t>
      </w:r>
      <w:r w:rsidR="001B4087">
        <w:rPr>
          <w:rFonts w:asciiTheme="minorHAnsi" w:hAnsiTheme="minorHAnsi" w:cstheme="minorHAnsi"/>
          <w:sz w:val="24"/>
          <w:szCs w:val="24"/>
        </w:rPr>
        <w:t xml:space="preserve"> ili kontinentalni</w:t>
      </w:r>
      <w:r w:rsidR="00A52504">
        <w:rPr>
          <w:rFonts w:asciiTheme="minorHAnsi" w:hAnsiTheme="minorHAnsi" w:cstheme="minorHAnsi"/>
          <w:sz w:val="24"/>
          <w:szCs w:val="24"/>
        </w:rPr>
        <w:t>.</w:t>
      </w:r>
      <w:r w:rsidR="001B4087">
        <w:rPr>
          <w:rFonts w:asciiTheme="minorHAnsi" w:hAnsiTheme="minorHAnsi" w:cstheme="minorHAnsi"/>
          <w:sz w:val="24"/>
          <w:szCs w:val="24"/>
        </w:rPr>
        <w:t xml:space="preserve"> </w:t>
      </w:r>
      <w:r w:rsidR="001B4087" w:rsidRPr="001B4087">
        <w:rPr>
          <w:rFonts w:cs="Calibri"/>
          <w:sz w:val="24"/>
          <w:szCs w:val="24"/>
        </w:rPr>
        <w:t>Agencija zadržavo pravo promene hotela za hotel iste ili više kategorije koji kvalitetom odgovara ovom hotelu, o čemu je obavezna obavesititi putnike najkasnije 7 dana pred polazak.</w:t>
      </w:r>
    </w:p>
    <w:p w14:paraId="327F04DC" w14:textId="77777777" w:rsidR="002D26E5" w:rsidRPr="00F32D2D" w:rsidRDefault="002D26E5" w:rsidP="002D26E5">
      <w:pPr>
        <w:pStyle w:val="NoSpacing"/>
        <w:ind w:left="-709" w:right="-426"/>
        <w:rPr>
          <w:rFonts w:asciiTheme="minorHAnsi" w:hAnsiTheme="minorHAnsi" w:cstheme="minorHAnsi"/>
          <w:sz w:val="24"/>
          <w:szCs w:val="24"/>
        </w:rPr>
      </w:pPr>
    </w:p>
    <w:p w14:paraId="2268AF0A" w14:textId="3BE2467E" w:rsidR="002D26E5" w:rsidRPr="00A52504" w:rsidRDefault="002D26E5" w:rsidP="00470323">
      <w:pPr>
        <w:ind w:left="-567"/>
        <w:rPr>
          <w:rFonts w:asciiTheme="minorHAnsi" w:hAnsiTheme="minorHAnsi" w:cstheme="minorHAnsi"/>
          <w:b/>
          <w:bCs/>
          <w:lang w:val="sr-Latn-RS"/>
        </w:rPr>
      </w:pPr>
      <w:r w:rsidRPr="00A52504">
        <w:rPr>
          <w:rFonts w:asciiTheme="minorHAnsi" w:hAnsiTheme="minorHAnsi" w:cstheme="minorHAnsi"/>
          <w:b/>
          <w:bCs/>
          <w:lang w:val="sr-Latn-RS"/>
        </w:rPr>
        <w:t xml:space="preserve">  Napomene:</w:t>
      </w:r>
    </w:p>
    <w:p w14:paraId="250FC776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>Putnik je dužan da prilikom potpisivanja ugovora dostavi organizatoru putovanja sve tražene podatke (ime prezime, adresa stanovanja, kontakt telefon..)</w:t>
      </w:r>
    </w:p>
    <w:p w14:paraId="6963AF83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9A62AB">
        <w:rPr>
          <w:rFonts w:asciiTheme="minorHAnsi" w:hAnsiTheme="minorHAnsi" w:cstheme="minorHAnsi"/>
          <w:b/>
          <w:bCs/>
          <w:lang w:val="sr-Latn-RS"/>
        </w:rPr>
        <w:t>Za putnike koji poseduju crveni biometrijski pasoš Republike Srbije, za ulazak u EU pasoš treba da važi minimum 3 meseca od dana povratka sa putovanja, a za ulazak u Republiku Tursku minimum 5 meseci od dana povratka sa putovanja</w:t>
      </w:r>
      <w:r w:rsidRPr="00F32D2D">
        <w:rPr>
          <w:rFonts w:asciiTheme="minorHAnsi" w:hAnsiTheme="minorHAnsi" w:cstheme="minorHAnsi"/>
          <w:lang w:val="sr-Latn-RS"/>
        </w:rPr>
        <w:t>.</w:t>
      </w:r>
    </w:p>
    <w:p w14:paraId="305136E4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 xml:space="preserve">Organizator putovanja nije ovlašćen i ne ceni valjanost putnih i drugih isprava. Putnici koji nisu državljani Srbije u obavezi su da se sami upoznaju sa viznim režimom zemlje u koju putuju. Preporučuje se putnicima da se o uslovima ulaska u zemlje EU (potrebna novčana sredstva za boravak, zdravstveno osiguranje, potvrde o smeštaju...) informišu na sajtu Delegacije EU u Srbiji www.europa.rs ili u ambasadi ili konzulatu zemlje u koju putuju i kroz koje prolaze. Agencija ne snosi odgovornost u slučaju da pogranične vlasti onemoguće putniku ulaz na teritoriju EU. </w:t>
      </w:r>
    </w:p>
    <w:p w14:paraId="36B39DCC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>Potpisnik ugovora o putovanju ili predstavnici grupe putnika obavezni su da sve putnike upoznaju sa ugovorenim programom putovanja, uslovima plaćanja i osiguranja, kao i Opštim uslovima putovanja organizatora putovanja.</w:t>
      </w:r>
    </w:p>
    <w:p w14:paraId="23B97433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lastRenderedPageBreak/>
        <w:t>Maloletni putnici do navršenih 16 godina, prilikom putovanja moraju imati overenu saglasnost roditelja.</w:t>
      </w:r>
    </w:p>
    <w:p w14:paraId="1CABA13F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bCs/>
          <w:lang w:val="sr-Latn-RS"/>
        </w:rPr>
        <w:t>Redosled sedenja u autobusu se pravi prema datumu uplate tj sklapanja Ugovora o putovanju</w:t>
      </w:r>
      <w:r w:rsidRPr="00F32D2D">
        <w:rPr>
          <w:rFonts w:asciiTheme="minorHAnsi" w:hAnsiTheme="minorHAnsi" w:cstheme="minorHAnsi"/>
          <w:lang w:val="sr-Latn-RS"/>
        </w:rPr>
        <w:t xml:space="preserve">. Prilikom pravljenja redosleda sedenja uzimaju se u obzir stariji putnici, trudnice, porodice sa decom (do 12 godina), putnici sa dokumentovanim zdravstvenim problemima… Prvi red sedišta su službena sedišta i ako nema potrebe, ne izdaju se putnicima. Putnik je dužan da prihvati sedište koje mu agencija dodeli. </w:t>
      </w:r>
    </w:p>
    <w:p w14:paraId="7F55A3C2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bookmarkStart w:id="2" w:name="_Hlk8648707"/>
      <w:r w:rsidRPr="00F32D2D">
        <w:rPr>
          <w:rFonts w:asciiTheme="minorHAnsi" w:hAnsiTheme="minorHAnsi" w:cstheme="minorHAnsi"/>
          <w:lang w:val="sr-Latn-RS"/>
        </w:rPr>
        <w:t>Ukoliko putnici izvrše doplatu za dodatno sedište u autobusu, nemaju prava na refundiranje novca nakon putovanja ukoliko u autobusu ostane još slobodnih mesta.</w:t>
      </w:r>
      <w:bookmarkEnd w:id="2"/>
    </w:p>
    <w:p w14:paraId="13783A52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>Dva dana pred polazak organizator putovanja šalje obaveštenje sa svim detaljima polaska. Ukoliko ne dobijete poruku obavezno kontaktirajte agenciju radi dobijanja tačnih podataka oko polaska na putovanje.</w:t>
      </w:r>
    </w:p>
    <w:p w14:paraId="0662248C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bCs/>
          <w:lang w:val="sr-Latn-RS"/>
        </w:rPr>
        <w:t>Zaustavljanje radi usputnih odmora</w:t>
      </w:r>
      <w:r w:rsidRPr="00F32D2D">
        <w:rPr>
          <w:rFonts w:asciiTheme="minorHAnsi" w:hAnsiTheme="minorHAnsi" w:cstheme="minorHAnsi"/>
          <w:lang w:val="sr-Latn-RS"/>
        </w:rPr>
        <w:t> predviđeno je na svakih 3,5 do 4h vožnje na usputnim stajalištima, u zavisnosti od raspoloživosti kapaciteta stajališta i uslova na putu.</w:t>
      </w:r>
    </w:p>
    <w:p w14:paraId="7E20D0A5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>Mole se putnici </w:t>
      </w:r>
      <w:r w:rsidRPr="00F32D2D">
        <w:rPr>
          <w:rFonts w:asciiTheme="minorHAnsi" w:hAnsiTheme="minorHAnsi" w:cstheme="minorHAnsi"/>
          <w:bCs/>
          <w:lang w:val="sr-Latn-RS"/>
        </w:rPr>
        <w:t>da vode računa o svojim putnim ispravama, novcu i stvarima</w:t>
      </w:r>
      <w:r w:rsidRPr="00F32D2D">
        <w:rPr>
          <w:rFonts w:asciiTheme="minorHAnsi" w:hAnsiTheme="minorHAnsi" w:cstheme="minorHAnsi"/>
          <w:lang w:val="sr-Latn-RS"/>
        </w:rPr>
        <w:t> u toku trajanja aranžmana. Ostavljanje vrednih stvari u autobusu i u hotelskim sobama nije preporučljivo jer ni prevoznik ni hotel ne odgovaraju za iste! U slučaju obijanja autobusa, putnik može zatražiti nadoknadu štete samo za svoje osigurane stvari kod ovlašćenih osiguravajućih kuća. Organizator putovanja ne može odgovarati niti se organizatoru putovanja pišu prigovori u slučaju ovih nepredviđenih okolnosti.</w:t>
      </w:r>
    </w:p>
    <w:p w14:paraId="4BF13636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bCs/>
          <w:lang w:val="sr-Latn-RS"/>
        </w:rPr>
        <w:t>Napominjemo da je putovanje grupno i tome je sve podređeno</w:t>
      </w:r>
      <w:r w:rsidRPr="00F32D2D">
        <w:rPr>
          <w:rFonts w:asciiTheme="minorHAnsi" w:hAnsiTheme="minorHAnsi" w:cstheme="minorHAnsi"/>
          <w:lang w:val="sr-Latn-RS"/>
        </w:rPr>
        <w:t xml:space="preserve">. Prema tome, potrebno je jasno sagledavanje situacije da su u vozilu, muzika i filmovi koji se puštaju neutralni po svom sadržaju. Temperatura u vozilu ne može se individualno za svako sedište podešavati i imajte u vidu da ono što je za nekoga toplo, za drugog je hladno i sl. </w:t>
      </w:r>
    </w:p>
    <w:p w14:paraId="7FB9A196" w14:textId="538D3162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>Prostor za prtljag u autobusu je ograničen i predviđena količina prtljaga po putniku je jedan kofer</w:t>
      </w:r>
      <w:r w:rsidR="009A62AB">
        <w:rPr>
          <w:rFonts w:asciiTheme="minorHAnsi" w:hAnsiTheme="minorHAnsi" w:cstheme="minorHAnsi"/>
          <w:lang w:val="sr-Latn-RS"/>
        </w:rPr>
        <w:t xml:space="preserve"> do 23 kg</w:t>
      </w:r>
      <w:r w:rsidRPr="00F32D2D">
        <w:rPr>
          <w:rFonts w:asciiTheme="minorHAnsi" w:hAnsiTheme="minorHAnsi" w:cstheme="minorHAnsi"/>
          <w:lang w:val="sr-Latn-RS"/>
        </w:rPr>
        <w:t xml:space="preserve"> i jedan komad ručnog prtljaga</w:t>
      </w:r>
      <w:r w:rsidR="009A62AB">
        <w:rPr>
          <w:rFonts w:asciiTheme="minorHAnsi" w:hAnsiTheme="minorHAnsi" w:cstheme="minorHAnsi"/>
          <w:lang w:val="sr-Latn-RS"/>
        </w:rPr>
        <w:t xml:space="preserve"> do 8 kg</w:t>
      </w:r>
      <w:r w:rsidRPr="00F32D2D">
        <w:rPr>
          <w:rFonts w:asciiTheme="minorHAnsi" w:hAnsiTheme="minorHAnsi" w:cstheme="minorHAnsi"/>
          <w:lang w:val="sr-Latn-RS"/>
        </w:rPr>
        <w:t>.</w:t>
      </w:r>
    </w:p>
    <w:p w14:paraId="0F78EDE2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>Upozoravaju se putnici da zbog poštovanja satnica predviđenih programom putovanja, ne postoji mogućnost zadržavanja autobusa na graničnom prelazu radi regulisanja povraćaja sredstava po osnovu </w:t>
      </w:r>
      <w:r w:rsidRPr="00F32D2D">
        <w:rPr>
          <w:rFonts w:asciiTheme="minorHAnsi" w:hAnsiTheme="minorHAnsi" w:cstheme="minorHAnsi"/>
          <w:bCs/>
          <w:lang w:val="sr-Latn-RS"/>
        </w:rPr>
        <w:t>“tax free”</w:t>
      </w:r>
      <w:r w:rsidRPr="00F32D2D">
        <w:rPr>
          <w:rFonts w:asciiTheme="minorHAnsi" w:hAnsiTheme="minorHAnsi" w:cstheme="minorHAnsi"/>
          <w:lang w:val="sr-Latn-RS"/>
        </w:rPr>
        <w:t xml:space="preserve"> pa vas molimo da to imate u vidu.</w:t>
      </w:r>
    </w:p>
    <w:p w14:paraId="2D4AAA47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>Organizator putovanja zadržava pravo promene programa putovanja usled nepredviđenih objektivnih okolnosti (npr. gužva na granicama, gužva u saobraćaju, zatvaranje nekog od lokaliteta predviđenog za obilazak...).</w:t>
      </w:r>
    </w:p>
    <w:p w14:paraId="247341F5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>Organizator putovanja i izleta na putovanju zadržava pravo izmene termina i uslova izvođenja fakultativnih izleta predviđenih programom kao i redosleda razgledanja usled objektivnih okolnosti. Molimo da uzmete u obzir da postoji mogućnost da usled državnih ili verskih praznika na određenoj destinaciji neki od lokaliteta ili tržnih centara, prodavnica, restorana, muzeja... ne rade.</w:t>
      </w:r>
    </w:p>
    <w:p w14:paraId="74B61783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>Dužina trajanja slobodnog vremena za individualne aktivnosti tokom programa putovanja zavisi od objektivnih okolnosti (npr. dužine trajanja obilazaka, termina polazaka, vremena dolaska i daljeg rasporeda u aranžmanu).</w:t>
      </w:r>
    </w:p>
    <w:p w14:paraId="08B0EFAF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>Putnicima koji imaju za cilj posete muzejima i galerijama, preporučujemo da na internetu provere radno vreme istih i da željene posete usklade sa slobodnim vremenom na putovanju.</w:t>
      </w:r>
    </w:p>
    <w:p w14:paraId="06E7C00E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>Oznaka kategorije hotela u programu je zvanično utvrđena i važeća na dan zaključenja ugovora između organizatora putovanja i ino partnera, te eventualne naknadne promene koje organizatoru putovanja nisu poznate ne mogu biti relevantne.</w:t>
      </w:r>
    </w:p>
    <w:p w14:paraId="03BF8466" w14:textId="18B26C2C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>U smeštajne objekte se ulazi prvog dana boravka od 15:00h (nekada postoji mogućnost ranijeg ulaska), a napuštaju se poslednjeg dana boravka najkasnije do 09:00h. Svaki hotel ima restoran. Svaka soba ima tuš / WC. Smeštaj iz ove ponude registrovan je, pregledan i standardizovan od strane Nacionalne turističke asocijacije zemlje u kojoj se nalazi. Organizator putovanja u slučaju ne</w:t>
      </w:r>
      <w:r w:rsidR="00470323" w:rsidRPr="00F32D2D">
        <w:rPr>
          <w:rFonts w:asciiTheme="minorHAnsi" w:hAnsiTheme="minorHAnsi" w:cstheme="minorHAnsi"/>
          <w:lang w:val="sr-Latn-RS"/>
        </w:rPr>
        <w:t xml:space="preserve"> </w:t>
      </w:r>
      <w:r w:rsidRPr="00F32D2D">
        <w:rPr>
          <w:rFonts w:asciiTheme="minorHAnsi" w:hAnsiTheme="minorHAnsi" w:cstheme="minorHAnsi"/>
          <w:lang w:val="sr-Latn-RS"/>
        </w:rPr>
        <w:t xml:space="preserve">objavljivanja tačnog imena hotela, obavezuje se da ime postavi najkasnije 7 dana pre polaska na put. U slučaju promene </w:t>
      </w:r>
      <w:r w:rsidRPr="00F32D2D">
        <w:rPr>
          <w:rFonts w:asciiTheme="minorHAnsi" w:hAnsiTheme="minorHAnsi" w:cstheme="minorHAnsi"/>
          <w:lang w:val="sr-Latn-RS"/>
        </w:rPr>
        <w:lastRenderedPageBreak/>
        <w:t>hotela, organizator je dužan o tome obavestiti sve putnike, a zamenjen hotel mora u svemu odgovarati standardima hotela datog u opisu programa.</w:t>
      </w:r>
    </w:p>
    <w:p w14:paraId="6546F014" w14:textId="75AECB73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 xml:space="preserve">Opisi smeštajnih objekata su informativnog karaktera. Za eventualna odstupanja i kvalitet usluge u okviru smeštajnih objekata, organizator putovanja ne snosi odgovornost jer to isključivo zavisi od smeštajnih objekata.  </w:t>
      </w:r>
    </w:p>
    <w:p w14:paraId="6D7523DA" w14:textId="49DF2941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 xml:space="preserve">Organizator putovanja ne može da utiče na </w:t>
      </w:r>
      <w:r w:rsidR="009A62AB">
        <w:rPr>
          <w:rFonts w:asciiTheme="minorHAnsi" w:hAnsiTheme="minorHAnsi" w:cstheme="minorHAnsi"/>
          <w:lang w:val="sr-Latn-RS"/>
        </w:rPr>
        <w:t xml:space="preserve">raspodelu </w:t>
      </w:r>
      <w:r w:rsidRPr="00F32D2D">
        <w:rPr>
          <w:rFonts w:asciiTheme="minorHAnsi" w:hAnsiTheme="minorHAnsi" w:cstheme="minorHAnsi"/>
          <w:lang w:val="sr-Latn-RS"/>
        </w:rPr>
        <w:t>soba jer to</w:t>
      </w:r>
      <w:r w:rsidR="009A62AB">
        <w:rPr>
          <w:rFonts w:asciiTheme="minorHAnsi" w:hAnsiTheme="minorHAnsi" w:cstheme="minorHAnsi"/>
          <w:lang w:val="sr-Latn-RS"/>
        </w:rPr>
        <w:t xml:space="preserve"> zavisi</w:t>
      </w:r>
      <w:r w:rsidRPr="00F32D2D">
        <w:rPr>
          <w:rFonts w:asciiTheme="minorHAnsi" w:hAnsiTheme="minorHAnsi" w:cstheme="minorHAnsi"/>
          <w:lang w:val="sr-Latn-RS"/>
        </w:rPr>
        <w:t xml:space="preserve"> isključivo od recepcije smeštajnog objekta.</w:t>
      </w:r>
    </w:p>
    <w:p w14:paraId="41ED5450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>Zahtevi za konektovane sobe, family sobe i sl. uzeće se u razmatranje, ali grupni autobuski aranžmani ne podrazumevaju ovakvu vrstu smeštaja niti izbora soba i njihovog sadržaja (balkon, terasa, pušačka soba, spratnost, francuski ležaj…). Agencija organizator ne može obećavati ovakve usluge.</w:t>
      </w:r>
    </w:p>
    <w:p w14:paraId="48C84D1D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>Smeštaj na grupnim aranžmanima ovog tipa je u dvokrevetnim ili dvokrevetnim sobama sa pomoćnim ležajem namenjene za smeštaj treće osobe. Sobe sa pomoćnim ležajem su manje komforne, a treći ležaj je pomoćni i može biti standardnih ili manjih dimenzija.</w:t>
      </w:r>
    </w:p>
    <w:p w14:paraId="47433963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>Sva vremena u programima putovanja su data po lokalnom vremenu zemlje u kojoj se boravi.</w:t>
      </w:r>
    </w:p>
    <w:p w14:paraId="78FD5B5C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bCs/>
          <w:lang w:val="sr-Latn-RS"/>
        </w:rPr>
        <w:t>Međunarodno putno zdravstveno osiguranje je obavezno za pojedine destinacije. Savetujemo Vas da isto posedujete za sva Vaša putovanja jer u suprotnom sami snosite odgovornost za eventualne posledice prilikom kontrole države u koju putujete kao i kontrole u državama kroz koje prolazite.</w:t>
      </w:r>
    </w:p>
    <w:p w14:paraId="2AA6D4CE" w14:textId="4869AA2D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b/>
          <w:bCs/>
          <w:shd w:val="clear" w:color="auto" w:fill="FFFFFF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>Za sve informacije date usmenim, telefonskim ili elektronskim putem agencija ne snosi odgovornost. Validan je samo pisani program putovanja istaknut u prostorijama agencije.</w:t>
      </w:r>
      <w:r w:rsidR="00470323" w:rsidRPr="00F32D2D">
        <w:rPr>
          <w:rFonts w:asciiTheme="minorHAnsi" w:hAnsiTheme="minorHAnsi" w:cstheme="minorHAnsi"/>
          <w:lang w:val="sr-Latn-RS"/>
        </w:rPr>
        <w:t xml:space="preserve"> </w:t>
      </w:r>
      <w:r w:rsidRPr="00F32D2D">
        <w:rPr>
          <w:rFonts w:asciiTheme="minorHAnsi" w:hAnsiTheme="minorHAnsi" w:cstheme="minorHAnsi"/>
          <w:lang w:val="sr-Latn-RS"/>
        </w:rPr>
        <w:t>Organizator zadržava pravo da putem Last minute ponude prodaje svoje aranžmana po cenama koje su drugačije od onih u cenovniku. Stranke koje su započele plaćanje ili uplatile aranžman po cenama objavljenim u ovom cenovniku nemaju pravo da potražuju nadoknadu na ime eventualne razlike u ceni.</w:t>
      </w:r>
      <w:bookmarkStart w:id="3" w:name="_Hlk124805142"/>
    </w:p>
    <w:p w14:paraId="5D3EAA64" w14:textId="77777777" w:rsidR="002D26E5" w:rsidRPr="00F32D2D" w:rsidRDefault="002D26E5" w:rsidP="00470323">
      <w:pPr>
        <w:pStyle w:val="ListParagraph"/>
        <w:ind w:left="-426" w:right="-567"/>
        <w:jc w:val="both"/>
        <w:rPr>
          <w:rStyle w:val="Strong"/>
          <w:rFonts w:asciiTheme="minorHAnsi" w:hAnsiTheme="minorHAnsi" w:cstheme="minorHAnsi"/>
          <w:lang w:val="it-IT"/>
        </w:rPr>
      </w:pPr>
      <w:r w:rsidRPr="00F32D2D">
        <w:rPr>
          <w:rStyle w:val="Strong"/>
          <w:rFonts w:asciiTheme="minorHAnsi" w:hAnsiTheme="minorHAnsi" w:cstheme="minorHAnsi"/>
          <w:shd w:val="clear" w:color="auto" w:fill="FFFFFF"/>
          <w:lang w:val="sr-Latn-RS"/>
        </w:rPr>
        <w:t>OBAVEŠTENJE O NAČINU I MESTU PRIJEMU REKLAMACIJA</w:t>
      </w:r>
    </w:p>
    <w:p w14:paraId="481BAA13" w14:textId="77777777" w:rsidR="002D26E5" w:rsidRPr="00F32D2D" w:rsidRDefault="002D26E5" w:rsidP="00470323">
      <w:pPr>
        <w:pStyle w:val="NoSpacing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sz w:val="24"/>
          <w:szCs w:val="24"/>
        </w:rPr>
      </w:pPr>
      <w:r w:rsidRPr="00F32D2D">
        <w:rPr>
          <w:rFonts w:asciiTheme="minorHAnsi" w:hAnsiTheme="minorHAnsi" w:cstheme="minorHAnsi"/>
          <w:sz w:val="24"/>
          <w:szCs w:val="24"/>
          <w:shd w:val="clear" w:color="auto" w:fill="FFFFFF"/>
        </w:rPr>
        <w:t>Putnik je dužan da organizatora, lokalnog predstavnika organizatora ili lokalnu agenciju na koju je organizator uputio potrošača za slučaj potrebe pružanja određene pomoći, u pisanoj formi, na papiru ili na drugi odgovarajući način, obavesti o nedostacima izvršenih usluga, najkasnije u roku od mesec dana od dana utvrđivanja nedostatka. Putnik može da izjavi reklamaciju usmeno na mestu koje je određeno za prijem reklamacija, telefonom, pisanim putem, elektronskim putem, uz dostavu ugovora o prodatom aranžmanu. Organizator je dužan da potrošaču izda pisanu potvrdu ili elektronskim putem potvrdi prijem reklamacije, a najkasnije u roku od osam dana od dana prijema reklamacije, pisanim ili elektronskim putem odgovori potrošaču na izjavljenu reklamaciju.</w:t>
      </w:r>
    </w:p>
    <w:p w14:paraId="68587C62" w14:textId="77777777" w:rsidR="002D26E5" w:rsidRPr="00F32D2D" w:rsidRDefault="002D26E5" w:rsidP="00470323">
      <w:pPr>
        <w:pStyle w:val="NoSpacing"/>
        <w:numPr>
          <w:ilvl w:val="0"/>
          <w:numId w:val="4"/>
        </w:numPr>
        <w:ind w:left="-426" w:right="-567" w:hanging="284"/>
        <w:jc w:val="both"/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</w:pPr>
      <w:r w:rsidRPr="00F32D2D">
        <w:rPr>
          <w:rStyle w:val="Strong"/>
          <w:rFonts w:asciiTheme="minorHAnsi" w:hAnsiTheme="minorHAnsi" w:cstheme="minorHAnsi"/>
          <w:sz w:val="24"/>
          <w:szCs w:val="24"/>
          <w:shd w:val="clear" w:color="auto" w:fill="FFFFFF"/>
        </w:rPr>
        <w:t xml:space="preserve">Mesto određeno za prijem reklamacija: ART OF TRAVEL agency, Novi Sad, Kralja Aleksandra 12, </w:t>
      </w:r>
    </w:p>
    <w:p w14:paraId="25A8A182" w14:textId="77777777" w:rsidR="002D26E5" w:rsidRPr="00F32D2D" w:rsidRDefault="002D26E5" w:rsidP="00470323">
      <w:pPr>
        <w:pStyle w:val="NoSpacing"/>
        <w:ind w:left="-426" w:right="-567"/>
        <w:jc w:val="both"/>
        <w:rPr>
          <w:rStyle w:val="Strong"/>
          <w:rFonts w:asciiTheme="minorHAnsi" w:hAnsiTheme="minorHAnsi" w:cstheme="minorHAnsi"/>
          <w:b w:val="0"/>
          <w:bCs w:val="0"/>
          <w:sz w:val="24"/>
          <w:szCs w:val="24"/>
          <w:shd w:val="clear" w:color="auto" w:fill="FFFFFF"/>
        </w:rPr>
      </w:pPr>
      <w:r w:rsidRPr="00F32D2D">
        <w:rPr>
          <w:rStyle w:val="Strong"/>
          <w:rFonts w:asciiTheme="minorHAnsi" w:hAnsiTheme="minorHAnsi" w:cstheme="minorHAnsi"/>
          <w:sz w:val="24"/>
          <w:szCs w:val="24"/>
          <w:shd w:val="clear" w:color="auto" w:fill="FFFFFF"/>
        </w:rPr>
        <w:t xml:space="preserve">mail: </w:t>
      </w:r>
      <w:hyperlink r:id="rId8" w:history="1">
        <w:r w:rsidRPr="00F32D2D">
          <w:rPr>
            <w:rStyle w:val="Hyperlink"/>
            <w:rFonts w:asciiTheme="minorHAnsi" w:hAnsiTheme="minorHAnsi" w:cstheme="minorHAnsi"/>
            <w:sz w:val="24"/>
            <w:szCs w:val="24"/>
            <w:shd w:val="clear" w:color="auto" w:fill="FFFFFF"/>
          </w:rPr>
          <w:t>artoftravelns@gmail.com</w:t>
        </w:r>
      </w:hyperlink>
      <w:r w:rsidRPr="00F32D2D">
        <w:rPr>
          <w:rStyle w:val="Strong"/>
          <w:rFonts w:asciiTheme="minorHAnsi" w:hAnsiTheme="minorHAnsi" w:cstheme="minorHAnsi"/>
          <w:sz w:val="24"/>
          <w:szCs w:val="24"/>
          <w:shd w:val="clear" w:color="auto" w:fill="FFFFFF"/>
        </w:rPr>
        <w:t>, +381 63526333. Osoba ovlašćena za prijem reklamacija je Dragan Ponjević.</w:t>
      </w:r>
    </w:p>
    <w:p w14:paraId="5148ACE7" w14:textId="77777777" w:rsidR="002D26E5" w:rsidRPr="00F32D2D" w:rsidRDefault="002D26E5" w:rsidP="00470323">
      <w:pPr>
        <w:pStyle w:val="NoSpacing"/>
        <w:numPr>
          <w:ilvl w:val="0"/>
          <w:numId w:val="4"/>
        </w:numPr>
        <w:ind w:left="-426" w:right="-567" w:hanging="28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32D2D">
        <w:rPr>
          <w:rFonts w:asciiTheme="minorHAnsi" w:eastAsia="Times New Roman" w:hAnsiTheme="minorHAnsi" w:cstheme="minorHAnsi"/>
          <w:sz w:val="24"/>
          <w:szCs w:val="24"/>
        </w:rPr>
        <w:t>Uz ovaj program važe Opšti uslovi putovanja organizatora putovanja Art of Travel agency, koji su sastavni deo objavljenog pisanog programa putovanja</w:t>
      </w:r>
    </w:p>
    <w:p w14:paraId="0B2607F7" w14:textId="3C3FE47C" w:rsidR="009A62AB" w:rsidRPr="009A62AB" w:rsidRDefault="002D26E5" w:rsidP="009A62AB">
      <w:pPr>
        <w:pStyle w:val="NoSpacing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32D2D">
        <w:rPr>
          <w:rFonts w:asciiTheme="minorHAnsi" w:eastAsia="Times New Roman" w:hAnsiTheme="minorHAnsi" w:cstheme="minorHAnsi"/>
          <w:sz w:val="24"/>
          <w:szCs w:val="24"/>
        </w:rPr>
        <w:t>Program je rađen na bazi 4</w:t>
      </w:r>
      <w:r w:rsidR="009A62AB">
        <w:rPr>
          <w:rFonts w:asciiTheme="minorHAnsi" w:eastAsia="Times New Roman" w:hAnsiTheme="minorHAnsi" w:cstheme="minorHAnsi"/>
          <w:sz w:val="24"/>
          <w:szCs w:val="24"/>
        </w:rPr>
        <w:t>5</w:t>
      </w:r>
      <w:r w:rsidRPr="00F32D2D">
        <w:rPr>
          <w:rFonts w:asciiTheme="minorHAnsi" w:eastAsia="Times New Roman" w:hAnsiTheme="minorHAnsi" w:cstheme="minorHAnsi"/>
          <w:sz w:val="24"/>
          <w:szCs w:val="24"/>
        </w:rPr>
        <w:t xml:space="preserve"> plativih putnika. U slučaju</w:t>
      </w:r>
      <w:r w:rsidRPr="00F32D2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nedovoljnog broja putnika rok za otkaz putovanja je pet dana pre početka putovanja.</w:t>
      </w:r>
      <w:bookmarkEnd w:id="3"/>
    </w:p>
    <w:p w14:paraId="7871BD11" w14:textId="0E69C7E3" w:rsidR="009A62AB" w:rsidRPr="009A62AB" w:rsidRDefault="009A62AB" w:rsidP="009A62AB">
      <w:pPr>
        <w:pStyle w:val="NoSpacing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9A62AB">
        <w:rPr>
          <w:rFonts w:cs="Calibri"/>
          <w:b/>
          <w:bCs/>
          <w:sz w:val="24"/>
          <w:szCs w:val="24"/>
        </w:rPr>
        <w:t>ART OF TRAVELagency</w:t>
      </w:r>
      <w:r w:rsidRPr="009A62AB">
        <w:rPr>
          <w:rFonts w:cs="Calibri"/>
          <w:sz w:val="24"/>
          <w:szCs w:val="24"/>
        </w:rPr>
        <w:t xml:space="preserve"> poseduje </w:t>
      </w:r>
      <w:r w:rsidRPr="009A62AB">
        <w:rPr>
          <w:rFonts w:cs="Calibri"/>
          <w:b/>
          <w:bCs/>
          <w:sz w:val="24"/>
          <w:szCs w:val="24"/>
        </w:rPr>
        <w:t>Licencu OTP br. 4/2023.</w:t>
      </w:r>
      <w:r w:rsidRPr="009A62AB">
        <w:rPr>
          <w:rFonts w:cs="Calibri"/>
          <w:sz w:val="24"/>
          <w:szCs w:val="24"/>
        </w:rPr>
        <w:t xml:space="preserve"> uz Garanciju putovanja za slučaj insolventnosti organizatora putovanja i za slučaj naknade štete, koja se prouzrokuje putniku neispunjenjem, delimičnim ili neurednim ispunjenjem obaveza organizatora putovanja koje su određene opštim uslovima i programom putovanja, koja se aktivira kod osiguravajuće kuće "TRIGLAV", a.d.o., Beograd, 011/3305100 prijavom na adresu ul. Milutina Milankovića 7a, Beograd ili na mail: travel@triglav.rs, uz Polisu br. 470000061546 izdatu 19.11.2024. godine ugovorenu sa osiguravajućom kućom "TRIGLAV",a.d.o., Beograd.</w:t>
      </w:r>
    </w:p>
    <w:p w14:paraId="5CDE396F" w14:textId="4AAF2B4D" w:rsidR="002D26E5" w:rsidRPr="00F32D2D" w:rsidRDefault="009A62AB" w:rsidP="009A62AB">
      <w:pPr>
        <w:pStyle w:val="ListParagraph"/>
        <w:ind w:left="-426" w:right="-567" w:hanging="284"/>
        <w:jc w:val="center"/>
        <w:rPr>
          <w:rFonts w:asciiTheme="minorHAnsi" w:hAnsiTheme="minorHAnsi" w:cstheme="minorHAnsi"/>
          <w:lang w:val="sr-Latn-RS"/>
        </w:rPr>
      </w:pPr>
      <w:r>
        <w:rPr>
          <w:rFonts w:asciiTheme="minorHAnsi" w:hAnsiTheme="minorHAnsi" w:cstheme="minorHAnsi"/>
          <w:lang w:val="sr-Latn-RS"/>
        </w:rPr>
        <w:t xml:space="preserve">                                                                                                </w:t>
      </w:r>
      <w:r w:rsidR="002D26E5" w:rsidRPr="00F32D2D">
        <w:rPr>
          <w:rFonts w:asciiTheme="minorHAnsi" w:hAnsiTheme="minorHAnsi" w:cstheme="minorHAnsi"/>
          <w:lang w:val="sr-Latn-RS"/>
        </w:rPr>
        <w:t>Program</w:t>
      </w:r>
      <w:r>
        <w:rPr>
          <w:rFonts w:asciiTheme="minorHAnsi" w:hAnsiTheme="minorHAnsi" w:cstheme="minorHAnsi"/>
          <w:lang w:val="sr-Latn-RS"/>
        </w:rPr>
        <w:t xml:space="preserve"> Graz - advent</w:t>
      </w:r>
      <w:r w:rsidR="002D26E5" w:rsidRPr="00F32D2D">
        <w:rPr>
          <w:rFonts w:asciiTheme="minorHAnsi" w:hAnsiTheme="minorHAnsi" w:cstheme="minorHAnsi"/>
          <w:lang w:val="sr-Latn-RS"/>
        </w:rPr>
        <w:t xml:space="preserve"> br: </w:t>
      </w:r>
      <w:r w:rsidR="00722BFF">
        <w:rPr>
          <w:rFonts w:asciiTheme="minorHAnsi" w:hAnsiTheme="minorHAnsi" w:cstheme="minorHAnsi"/>
          <w:lang w:val="sr-Latn-RS"/>
        </w:rPr>
        <w:t>32</w:t>
      </w:r>
      <w:r w:rsidR="002D26E5" w:rsidRPr="00F32D2D">
        <w:rPr>
          <w:rFonts w:asciiTheme="minorHAnsi" w:hAnsiTheme="minorHAnsi" w:cstheme="minorHAnsi"/>
          <w:lang w:val="sr-Latn-RS"/>
        </w:rPr>
        <w:t>/202</w:t>
      </w:r>
      <w:r>
        <w:rPr>
          <w:rFonts w:asciiTheme="minorHAnsi" w:hAnsiTheme="minorHAnsi" w:cstheme="minorHAnsi"/>
          <w:lang w:val="sr-Latn-RS"/>
        </w:rPr>
        <w:t xml:space="preserve">5 od </w:t>
      </w:r>
      <w:r w:rsidR="00722BFF">
        <w:rPr>
          <w:rFonts w:asciiTheme="minorHAnsi" w:hAnsiTheme="minorHAnsi" w:cstheme="minorHAnsi"/>
          <w:lang w:val="sr-Latn-RS"/>
        </w:rPr>
        <w:t>18</w:t>
      </w:r>
      <w:r>
        <w:rPr>
          <w:rFonts w:asciiTheme="minorHAnsi" w:hAnsiTheme="minorHAnsi" w:cstheme="minorHAnsi"/>
          <w:lang w:val="sr-Latn-RS"/>
        </w:rPr>
        <w:t>.0</w:t>
      </w:r>
      <w:r w:rsidR="00722BFF">
        <w:rPr>
          <w:rFonts w:asciiTheme="minorHAnsi" w:hAnsiTheme="minorHAnsi" w:cstheme="minorHAnsi"/>
          <w:lang w:val="sr-Latn-RS"/>
        </w:rPr>
        <w:t>9</w:t>
      </w:r>
      <w:r>
        <w:rPr>
          <w:rFonts w:asciiTheme="minorHAnsi" w:hAnsiTheme="minorHAnsi" w:cstheme="minorHAnsi"/>
          <w:lang w:val="sr-Latn-RS"/>
        </w:rPr>
        <w:t>.2025.</w:t>
      </w:r>
    </w:p>
    <w:p w14:paraId="1DBDC516" w14:textId="3D1D013D" w:rsidR="00764F8B" w:rsidRPr="008E08B4" w:rsidRDefault="00722BFF" w:rsidP="00722BFF">
      <w:pPr>
        <w:tabs>
          <w:tab w:val="left" w:pos="3444"/>
        </w:tabs>
        <w:rPr>
          <w:lang w:val="sr-Latn-RS"/>
        </w:rPr>
      </w:pPr>
      <w:r>
        <w:rPr>
          <w:lang w:val="sr-Latn-RS"/>
        </w:rPr>
        <w:tab/>
      </w:r>
    </w:p>
    <w:sectPr w:rsidR="00764F8B" w:rsidRPr="008E08B4" w:rsidSect="0093679B">
      <w:footerReference w:type="default" r:id="rId9"/>
      <w:headerReference w:type="first" r:id="rId10"/>
      <w:pgSz w:w="11906" w:h="16838"/>
      <w:pgMar w:top="1417" w:right="1417" w:bottom="1417" w:left="1417" w:header="57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81F89" w14:textId="77777777" w:rsidR="00FC644B" w:rsidRDefault="00FC644B" w:rsidP="009A62AB">
      <w:r>
        <w:separator/>
      </w:r>
    </w:p>
  </w:endnote>
  <w:endnote w:type="continuationSeparator" w:id="0">
    <w:p w14:paraId="0B93BDE7" w14:textId="77777777" w:rsidR="00FC644B" w:rsidRDefault="00FC644B" w:rsidP="009A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EC14" w14:textId="1A4A9DFF" w:rsidR="009A62AB" w:rsidRPr="009A62AB" w:rsidRDefault="009A62AB">
    <w:pPr>
      <w:pStyle w:val="Footer"/>
      <w:rPr>
        <w:color w:val="BFBFBF" w:themeColor="background1" w:themeShade="BF"/>
        <w:sz w:val="18"/>
        <w:szCs w:val="18"/>
      </w:rPr>
    </w:pPr>
    <w:r>
      <w:rPr>
        <w:rFonts w:asciiTheme="minorHAnsi" w:hAnsiTheme="minorHAnsi" w:cstheme="minorHAnsi"/>
        <w:color w:val="BFBFBF" w:themeColor="background1" w:themeShade="BF"/>
        <w:sz w:val="18"/>
        <w:szCs w:val="18"/>
        <w:lang w:val="sr-Latn-RS"/>
      </w:rPr>
      <w:tab/>
    </w:r>
    <w:r>
      <w:rPr>
        <w:rFonts w:asciiTheme="minorHAnsi" w:hAnsiTheme="minorHAnsi" w:cstheme="minorHAnsi"/>
        <w:color w:val="BFBFBF" w:themeColor="background1" w:themeShade="BF"/>
        <w:sz w:val="18"/>
        <w:szCs w:val="18"/>
        <w:lang w:val="sr-Latn-RS"/>
      </w:rPr>
      <w:tab/>
    </w:r>
    <w:r w:rsidRPr="009A62AB">
      <w:rPr>
        <w:rFonts w:asciiTheme="minorHAnsi" w:hAnsiTheme="minorHAnsi" w:cstheme="minorHAnsi"/>
        <w:color w:val="BFBFBF" w:themeColor="background1" w:themeShade="BF"/>
        <w:sz w:val="18"/>
        <w:szCs w:val="18"/>
        <w:lang w:val="sr-Latn-RS"/>
      </w:rPr>
      <w:t xml:space="preserve">Program Graz - advent br: </w:t>
    </w:r>
    <w:r w:rsidR="00722BFF">
      <w:rPr>
        <w:rFonts w:asciiTheme="minorHAnsi" w:hAnsiTheme="minorHAnsi" w:cstheme="minorHAnsi"/>
        <w:color w:val="BFBFBF" w:themeColor="background1" w:themeShade="BF"/>
        <w:sz w:val="18"/>
        <w:szCs w:val="18"/>
        <w:lang w:val="sr-Latn-RS"/>
      </w:rPr>
      <w:t>32</w:t>
    </w:r>
    <w:r w:rsidRPr="009A62AB">
      <w:rPr>
        <w:rFonts w:asciiTheme="minorHAnsi" w:hAnsiTheme="minorHAnsi" w:cstheme="minorHAnsi"/>
        <w:color w:val="BFBFBF" w:themeColor="background1" w:themeShade="BF"/>
        <w:sz w:val="18"/>
        <w:szCs w:val="18"/>
        <w:lang w:val="sr-Latn-RS"/>
      </w:rPr>
      <w:t xml:space="preserve">/2025 od </w:t>
    </w:r>
    <w:r w:rsidR="00722BFF">
      <w:rPr>
        <w:rFonts w:asciiTheme="minorHAnsi" w:hAnsiTheme="minorHAnsi" w:cstheme="minorHAnsi"/>
        <w:color w:val="BFBFBF" w:themeColor="background1" w:themeShade="BF"/>
        <w:sz w:val="18"/>
        <w:szCs w:val="18"/>
        <w:lang w:val="sr-Latn-RS"/>
      </w:rPr>
      <w:t>18</w:t>
    </w:r>
    <w:r w:rsidRPr="009A62AB">
      <w:rPr>
        <w:rFonts w:asciiTheme="minorHAnsi" w:hAnsiTheme="minorHAnsi" w:cstheme="minorHAnsi"/>
        <w:color w:val="BFBFBF" w:themeColor="background1" w:themeShade="BF"/>
        <w:sz w:val="18"/>
        <w:szCs w:val="18"/>
        <w:lang w:val="sr-Latn-RS"/>
      </w:rPr>
      <w:t>.0</w:t>
    </w:r>
    <w:r w:rsidR="00722BFF">
      <w:rPr>
        <w:rFonts w:asciiTheme="minorHAnsi" w:hAnsiTheme="minorHAnsi" w:cstheme="minorHAnsi"/>
        <w:color w:val="BFBFBF" w:themeColor="background1" w:themeShade="BF"/>
        <w:sz w:val="18"/>
        <w:szCs w:val="18"/>
        <w:lang w:val="sr-Latn-RS"/>
      </w:rPr>
      <w:t>9</w:t>
    </w:r>
    <w:r w:rsidRPr="009A62AB">
      <w:rPr>
        <w:rFonts w:asciiTheme="minorHAnsi" w:hAnsiTheme="minorHAnsi" w:cstheme="minorHAnsi"/>
        <w:color w:val="BFBFBF" w:themeColor="background1" w:themeShade="BF"/>
        <w:sz w:val="18"/>
        <w:szCs w:val="18"/>
        <w:lang w:val="sr-Latn-RS"/>
      </w:rPr>
      <w:t>.2025.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77EF0" w14:textId="77777777" w:rsidR="00FC644B" w:rsidRDefault="00FC644B" w:rsidP="009A62AB">
      <w:r>
        <w:separator/>
      </w:r>
    </w:p>
  </w:footnote>
  <w:footnote w:type="continuationSeparator" w:id="0">
    <w:p w14:paraId="34FFAACA" w14:textId="77777777" w:rsidR="00FC644B" w:rsidRDefault="00FC644B" w:rsidP="009A6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02F2" w14:textId="0A738C8D" w:rsidR="0093679B" w:rsidRDefault="0093679B" w:rsidP="0093679B">
    <w:pPr>
      <w:pStyle w:val="Header"/>
      <w:tabs>
        <w:tab w:val="clear" w:pos="4680"/>
        <w:tab w:val="clear" w:pos="9360"/>
        <w:tab w:val="left" w:pos="1404"/>
      </w:tabs>
    </w:pPr>
    <w:r>
      <w:tab/>
    </w:r>
  </w:p>
  <w:p w14:paraId="76378F94" w14:textId="77777777" w:rsidR="0093679B" w:rsidRDefault="0093679B" w:rsidP="0093679B">
    <w:pPr>
      <w:pStyle w:val="Header"/>
      <w:tabs>
        <w:tab w:val="clear" w:pos="4680"/>
        <w:tab w:val="clear" w:pos="9360"/>
        <w:tab w:val="left" w:pos="1404"/>
      </w:tabs>
    </w:pPr>
  </w:p>
  <w:p w14:paraId="37C2714B" w14:textId="77777777" w:rsidR="0093679B" w:rsidRDefault="0093679B" w:rsidP="0093679B">
    <w:pPr>
      <w:pStyle w:val="Header"/>
      <w:tabs>
        <w:tab w:val="clear" w:pos="4680"/>
        <w:tab w:val="clear" w:pos="9360"/>
        <w:tab w:val="left" w:pos="1404"/>
      </w:tabs>
    </w:pPr>
  </w:p>
  <w:p w14:paraId="263900DF" w14:textId="77777777" w:rsidR="0093679B" w:rsidRDefault="0093679B" w:rsidP="0093679B">
    <w:pPr>
      <w:pStyle w:val="Header"/>
      <w:tabs>
        <w:tab w:val="clear" w:pos="4680"/>
        <w:tab w:val="clear" w:pos="9360"/>
        <w:tab w:val="left" w:pos="1404"/>
      </w:tabs>
    </w:pPr>
  </w:p>
  <w:p w14:paraId="6C37C605" w14:textId="77777777" w:rsidR="0093679B" w:rsidRDefault="0093679B" w:rsidP="0093679B">
    <w:pPr>
      <w:pStyle w:val="Header"/>
      <w:tabs>
        <w:tab w:val="clear" w:pos="4680"/>
        <w:tab w:val="clear" w:pos="9360"/>
        <w:tab w:val="left" w:pos="1404"/>
      </w:tabs>
    </w:pPr>
  </w:p>
  <w:p w14:paraId="53940077" w14:textId="77777777" w:rsidR="0093679B" w:rsidRDefault="0093679B" w:rsidP="0093679B">
    <w:pPr>
      <w:pStyle w:val="Header"/>
      <w:tabs>
        <w:tab w:val="clear" w:pos="4680"/>
        <w:tab w:val="clear" w:pos="9360"/>
        <w:tab w:val="left" w:pos="1404"/>
      </w:tabs>
    </w:pPr>
  </w:p>
  <w:p w14:paraId="68E41A5E" w14:textId="77777777" w:rsidR="0093679B" w:rsidRDefault="0093679B" w:rsidP="0093679B">
    <w:pPr>
      <w:pStyle w:val="Header"/>
      <w:tabs>
        <w:tab w:val="clear" w:pos="4680"/>
        <w:tab w:val="clear" w:pos="9360"/>
        <w:tab w:val="left" w:pos="14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33235"/>
    <w:multiLevelType w:val="hybridMultilevel"/>
    <w:tmpl w:val="9BA82174"/>
    <w:lvl w:ilvl="0" w:tplc="241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4F082E0F"/>
    <w:multiLevelType w:val="hybridMultilevel"/>
    <w:tmpl w:val="69B6DB88"/>
    <w:lvl w:ilvl="0" w:tplc="241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5D1F2841"/>
    <w:multiLevelType w:val="hybridMultilevel"/>
    <w:tmpl w:val="E9D0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C76B3"/>
    <w:multiLevelType w:val="hybridMultilevel"/>
    <w:tmpl w:val="13C02B74"/>
    <w:lvl w:ilvl="0" w:tplc="241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719793401">
    <w:abstractNumId w:val="3"/>
  </w:num>
  <w:num w:numId="2" w16cid:durableId="1053190242">
    <w:abstractNumId w:val="1"/>
  </w:num>
  <w:num w:numId="3" w16cid:durableId="718360670">
    <w:abstractNumId w:val="0"/>
  </w:num>
  <w:num w:numId="4" w16cid:durableId="2093620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E5"/>
    <w:rsid w:val="00020EBE"/>
    <w:rsid w:val="0002596B"/>
    <w:rsid w:val="00035CA0"/>
    <w:rsid w:val="000465CB"/>
    <w:rsid w:val="00061E93"/>
    <w:rsid w:val="000658F4"/>
    <w:rsid w:val="001043FE"/>
    <w:rsid w:val="00111814"/>
    <w:rsid w:val="0015292A"/>
    <w:rsid w:val="00175175"/>
    <w:rsid w:val="001A0C3C"/>
    <w:rsid w:val="001B4087"/>
    <w:rsid w:val="001E5BEC"/>
    <w:rsid w:val="00253C57"/>
    <w:rsid w:val="00283E3E"/>
    <w:rsid w:val="002D0BDD"/>
    <w:rsid w:val="002D26E5"/>
    <w:rsid w:val="003426FD"/>
    <w:rsid w:val="00365489"/>
    <w:rsid w:val="003A1CE2"/>
    <w:rsid w:val="004139EB"/>
    <w:rsid w:val="00415317"/>
    <w:rsid w:val="00431059"/>
    <w:rsid w:val="00443F41"/>
    <w:rsid w:val="00456996"/>
    <w:rsid w:val="00470323"/>
    <w:rsid w:val="00497F65"/>
    <w:rsid w:val="004A25BB"/>
    <w:rsid w:val="004E73B8"/>
    <w:rsid w:val="005268C2"/>
    <w:rsid w:val="005F22AC"/>
    <w:rsid w:val="00625D37"/>
    <w:rsid w:val="006358E9"/>
    <w:rsid w:val="00657D46"/>
    <w:rsid w:val="006B1A7E"/>
    <w:rsid w:val="006E78C8"/>
    <w:rsid w:val="00722BFF"/>
    <w:rsid w:val="00764F8B"/>
    <w:rsid w:val="007C62D4"/>
    <w:rsid w:val="008B34C2"/>
    <w:rsid w:val="008E08B4"/>
    <w:rsid w:val="0090357B"/>
    <w:rsid w:val="0093679B"/>
    <w:rsid w:val="00941C31"/>
    <w:rsid w:val="00954AB4"/>
    <w:rsid w:val="00980004"/>
    <w:rsid w:val="009A62AB"/>
    <w:rsid w:val="009D506F"/>
    <w:rsid w:val="00A03306"/>
    <w:rsid w:val="00A52504"/>
    <w:rsid w:val="00A871D4"/>
    <w:rsid w:val="00A95B33"/>
    <w:rsid w:val="00AC4E94"/>
    <w:rsid w:val="00AC790B"/>
    <w:rsid w:val="00B026E5"/>
    <w:rsid w:val="00B83E1D"/>
    <w:rsid w:val="00BC5E1A"/>
    <w:rsid w:val="00C845F7"/>
    <w:rsid w:val="00D06D30"/>
    <w:rsid w:val="00D266E8"/>
    <w:rsid w:val="00DB34B0"/>
    <w:rsid w:val="00DD11C0"/>
    <w:rsid w:val="00EB5480"/>
    <w:rsid w:val="00ED56EF"/>
    <w:rsid w:val="00F32D2D"/>
    <w:rsid w:val="00F67359"/>
    <w:rsid w:val="00F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68E44"/>
  <w15:chartTrackingRefBased/>
  <w15:docId w15:val="{13EB3A3D-2E1E-44CE-BB99-978CED2C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6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26E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D26E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D26E5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2D26E5"/>
  </w:style>
  <w:style w:type="character" w:styleId="Strong">
    <w:name w:val="Strong"/>
    <w:basedOn w:val="DefaultParagraphFont"/>
    <w:uiPriority w:val="22"/>
    <w:qFormat/>
    <w:rsid w:val="002D26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83E1D"/>
  </w:style>
  <w:style w:type="paragraph" w:styleId="Header">
    <w:name w:val="header"/>
    <w:basedOn w:val="Normal"/>
    <w:link w:val="HeaderChar"/>
    <w:uiPriority w:val="99"/>
    <w:unhideWhenUsed/>
    <w:rsid w:val="009A62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2A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62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2A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ftraveln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3231</TotalTime>
  <Pages>4</Pages>
  <Words>1977</Words>
  <Characters>11273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Ponjevic</dc:creator>
  <cp:keywords/>
  <dc:description/>
  <cp:lastModifiedBy>Dragan Ponjevic</cp:lastModifiedBy>
  <cp:revision>22</cp:revision>
  <dcterms:created xsi:type="dcterms:W3CDTF">2024-09-03T13:07:00Z</dcterms:created>
  <dcterms:modified xsi:type="dcterms:W3CDTF">2025-09-18T14:34:00Z</dcterms:modified>
</cp:coreProperties>
</file>